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4DFE" w:rsidRDefault="00994DFE" w:rsidP="001D4F22">
      <w:pPr>
        <w:pStyle w:val="1"/>
      </w:pPr>
      <w:r w:rsidRPr="001D4F22">
        <w:rPr>
          <w:rFonts w:hint="eastAsia"/>
        </w:rPr>
        <w:t>马鞍山市统计局开展党史学习教育专题学习</w:t>
      </w:r>
    </w:p>
    <w:p w:rsidR="00994DFE" w:rsidRDefault="00994DFE" w:rsidP="00994DFE">
      <w:pPr>
        <w:ind w:firstLineChars="200" w:firstLine="420"/>
      </w:pPr>
      <w:r>
        <w:t>6</w:t>
      </w:r>
      <w:r>
        <w:t>月</w:t>
      </w:r>
      <w:r>
        <w:t>1</w:t>
      </w:r>
      <w:r>
        <w:t>日，市统计局召开党员大会，专题学习社会主义革命和建设时期历史和《中国共产党简史》选篇章节。局党组书记、局长陈鹏主持会议。党员代表就学习体会作交流发言。</w:t>
      </w:r>
    </w:p>
    <w:p w:rsidR="00994DFE" w:rsidRDefault="00994DFE" w:rsidP="00994DFE">
      <w:pPr>
        <w:ind w:firstLineChars="200" w:firstLine="420"/>
      </w:pPr>
      <w:r>
        <w:rPr>
          <w:rFonts w:hint="eastAsia"/>
        </w:rPr>
        <w:t>陈鹏指出，全体党员干部要深入学习领会社会主义革命和建设时期的发展脉络、成就、精神，提高思想认识，将党史学习教育成果融入统计实践，从党的光辉历史中汲取砥砺奋进的智慧和力量。一是以党史学习教育悟思想。要深刻认识党史学习教育不仅是党的历史关键节点重要学习教育任务，更是以史为鉴，察检自身、提升自我的重要契机。要主动学、系统学，真正做到学史明理、学史增信、学史崇德、学史力行。二是以党史学习教育提精神。要深刻把握社会主义革命建设时期涌现的雷锋精神、红旗渠精神和焦裕禄精神等，引导党员干部特别是青年党员干部不忘初心，牢记使命，在推进统计改革中展现积极向上、主动作为、不懈奋斗的精神风貌。三是以党史学习教育促实践。要牢记党为人民服务的宗旨，把党史学习教育成果落实到统计工作和实践中。要扎实开展统计服务千企行动、“我帮基层理台账”行动和文明创建服务等实践活动，把“我为群众办实事”作为当前工作重点。要不断提升统计服务水平，着重提高统计监测、调研工作质量，以实际工作成效为我市经济社会高质量发展做出新的贡献。</w:t>
      </w:r>
    </w:p>
    <w:p w:rsidR="00994DFE" w:rsidRDefault="00994DFE" w:rsidP="00994DFE">
      <w:pPr>
        <w:ind w:firstLineChars="200" w:firstLine="420"/>
        <w:jc w:val="right"/>
      </w:pPr>
      <w:r w:rsidRPr="001D4F22">
        <w:rPr>
          <w:rFonts w:hint="eastAsia"/>
        </w:rPr>
        <w:t>市统计局</w:t>
      </w:r>
      <w:r w:rsidRPr="001D4F22">
        <w:t>2021-06-03</w:t>
      </w:r>
    </w:p>
    <w:p w:rsidR="00994DFE" w:rsidRDefault="00994DFE" w:rsidP="00915986">
      <w:pPr>
        <w:sectPr w:rsidR="00994DFE" w:rsidSect="00915986">
          <w:type w:val="continuous"/>
          <w:pgSz w:w="11906" w:h="16838"/>
          <w:pgMar w:top="1644" w:right="1236" w:bottom="1418" w:left="1814" w:header="851" w:footer="907" w:gutter="0"/>
          <w:pgNumType w:start="1"/>
          <w:cols w:space="720"/>
          <w:docGrid w:type="lines" w:linePitch="341" w:charSpace="2373"/>
        </w:sectPr>
      </w:pPr>
    </w:p>
    <w:p w:rsidR="00E11985" w:rsidRDefault="00E11985"/>
    <w:sectPr w:rsidR="00E119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94DFE"/>
    <w:rsid w:val="00994DFE"/>
    <w:rsid w:val="00E119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94D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94DF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84</Words>
  <Characters>479</Characters>
  <Application>Microsoft Office Word</Application>
  <DocSecurity>0</DocSecurity>
  <Lines>3</Lines>
  <Paragraphs>1</Paragraphs>
  <ScaleCrop>false</ScaleCrop>
  <Company>Win10NeT.COM</Company>
  <LinksUpToDate>false</LinksUpToDate>
  <CharactersWithSpaces>562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2022-07-08T07:54:00Z</dcterms:created>
</cp:coreProperties>
</file>