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C3E" w:rsidRDefault="007D0C3E" w:rsidP="007D0C3E">
      <w:pPr>
        <w:ind w:firstLineChars="200" w:firstLine="420"/>
        <w:rPr>
          <w:rFonts w:hint="eastAsia"/>
        </w:rPr>
      </w:pPr>
      <w:r>
        <w:rPr>
          <w:rFonts w:hint="eastAsia"/>
        </w:rPr>
        <w:t>自开展疫情防控工作以来，房山区城关街道永安西里社区党支部结合“西里老街坊”创建成果，充分发挥党建引领作用，积极做好社区疫情防控工作。</w:t>
      </w:r>
    </w:p>
    <w:p w:rsidR="007D0C3E" w:rsidRDefault="007D0C3E" w:rsidP="007D0C3E">
      <w:pPr>
        <w:jc w:val="center"/>
        <w:rPr>
          <w:rFonts w:hint="eastAsia"/>
        </w:rPr>
      </w:pPr>
      <w:r>
        <w:rPr>
          <w:rFonts w:hint="eastAsia"/>
          <w:noProof/>
        </w:rPr>
        <w:drawing>
          <wp:inline distT="0" distB="0" distL="0" distR="0">
            <wp:extent cx="3650791" cy="2749550"/>
            <wp:effectExtent l="19050" t="0" r="6809"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3650791" cy="2749550"/>
                    </a:xfrm>
                    <a:prstGeom prst="rect">
                      <a:avLst/>
                    </a:prstGeom>
                    <a:noFill/>
                    <a:ln w="9525">
                      <a:noFill/>
                      <a:miter lim="800000"/>
                      <a:headEnd/>
                      <a:tailEnd/>
                    </a:ln>
                  </pic:spPr>
                </pic:pic>
              </a:graphicData>
            </a:graphic>
          </wp:inline>
        </w:drawing>
      </w:r>
    </w:p>
    <w:p w:rsidR="007D0C3E" w:rsidRDefault="007D0C3E" w:rsidP="007D0C3E">
      <w:pPr>
        <w:ind w:firstLineChars="200" w:firstLine="420"/>
        <w:rPr>
          <w:rFonts w:hint="eastAsia"/>
        </w:rPr>
      </w:pPr>
      <w:r>
        <w:rPr>
          <w:rFonts w:hint="eastAsia"/>
        </w:rPr>
        <w:t>设立“先锋岗”，党员冲在前</w:t>
      </w:r>
    </w:p>
    <w:p w:rsidR="007D0C3E" w:rsidRDefault="007D0C3E" w:rsidP="007D0C3E">
      <w:pPr>
        <w:ind w:firstLineChars="200" w:firstLine="420"/>
        <w:rPr>
          <w:rFonts w:hint="eastAsia"/>
        </w:rPr>
      </w:pPr>
      <w:r>
        <w:rPr>
          <w:rFonts w:hint="eastAsia"/>
        </w:rPr>
        <w:t>城关街道永安西里社区地处房山区城关街道南大街，占地面积</w:t>
      </w:r>
      <w:r>
        <w:rPr>
          <w:rFonts w:hint="eastAsia"/>
        </w:rPr>
        <w:t>12.4</w:t>
      </w:r>
      <w:r>
        <w:rPr>
          <w:rFonts w:hint="eastAsia"/>
        </w:rPr>
        <w:t>万平方米。辖区人口</w:t>
      </w:r>
      <w:r>
        <w:rPr>
          <w:rFonts w:hint="eastAsia"/>
        </w:rPr>
        <w:t>2110</w:t>
      </w:r>
      <w:r>
        <w:rPr>
          <w:rFonts w:hint="eastAsia"/>
        </w:rPr>
        <w:t>户，</w:t>
      </w:r>
      <w:r>
        <w:rPr>
          <w:rFonts w:hint="eastAsia"/>
        </w:rPr>
        <w:t>5741</w:t>
      </w:r>
      <w:r>
        <w:rPr>
          <w:rFonts w:hint="eastAsia"/>
        </w:rPr>
        <w:t>人。疫情防控工作中，党支部充分发挥党员先锋模范作用，在社区设立</w:t>
      </w:r>
      <w:r>
        <w:rPr>
          <w:rFonts w:hint="eastAsia"/>
        </w:rPr>
        <w:t>2</w:t>
      </w:r>
      <w:r>
        <w:rPr>
          <w:rFonts w:hint="eastAsia"/>
        </w:rPr>
        <w:t>个共产党员先锋岗，</w:t>
      </w:r>
      <w:r>
        <w:rPr>
          <w:rFonts w:hint="eastAsia"/>
        </w:rPr>
        <w:t>1</w:t>
      </w:r>
      <w:r>
        <w:rPr>
          <w:rFonts w:hint="eastAsia"/>
        </w:rPr>
        <w:t>个共青团员先锋岗，并把</w:t>
      </w:r>
      <w:r>
        <w:rPr>
          <w:rFonts w:hint="eastAsia"/>
        </w:rPr>
        <w:t>38</w:t>
      </w:r>
      <w:r>
        <w:rPr>
          <w:rFonts w:hint="eastAsia"/>
        </w:rPr>
        <w:t>名党员编入先锋岗，定期轮班值守。成立由共产党员带队的</w:t>
      </w:r>
      <w:r>
        <w:rPr>
          <w:rFonts w:hint="eastAsia"/>
        </w:rPr>
        <w:t>16</w:t>
      </w:r>
      <w:r>
        <w:rPr>
          <w:rFonts w:hint="eastAsia"/>
        </w:rPr>
        <w:t>个防控小分队，分组开展巡逻执勤、消毒清洁、测试登记等各项工作。</w:t>
      </w:r>
    </w:p>
    <w:p w:rsidR="007D0C3E" w:rsidRDefault="007D0C3E" w:rsidP="007D0C3E">
      <w:pPr>
        <w:jc w:val="center"/>
        <w:rPr>
          <w:rFonts w:hint="eastAsia"/>
        </w:rPr>
      </w:pPr>
      <w:r>
        <w:rPr>
          <w:rFonts w:hint="eastAsia"/>
          <w:noProof/>
        </w:rPr>
        <w:drawing>
          <wp:inline distT="0" distB="0" distL="0" distR="0">
            <wp:extent cx="3581440" cy="26733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3581440" cy="2673350"/>
                    </a:xfrm>
                    <a:prstGeom prst="rect">
                      <a:avLst/>
                    </a:prstGeom>
                    <a:noFill/>
                    <a:ln w="9525">
                      <a:noFill/>
                      <a:miter lim="800000"/>
                      <a:headEnd/>
                      <a:tailEnd/>
                    </a:ln>
                  </pic:spPr>
                </pic:pic>
              </a:graphicData>
            </a:graphic>
          </wp:inline>
        </w:drawing>
      </w:r>
    </w:p>
    <w:p w:rsidR="007D0C3E" w:rsidRDefault="007D0C3E" w:rsidP="007D0C3E">
      <w:pPr>
        <w:ind w:firstLineChars="200" w:firstLine="420"/>
        <w:rPr>
          <w:rFonts w:hint="eastAsia"/>
        </w:rPr>
      </w:pPr>
      <w:r>
        <w:rPr>
          <w:rFonts w:hint="eastAsia"/>
        </w:rPr>
        <w:t>“西里老街坊”，防控上一线</w:t>
      </w:r>
    </w:p>
    <w:p w:rsidR="007D0C3E" w:rsidRDefault="007D0C3E" w:rsidP="007D0C3E">
      <w:pPr>
        <w:ind w:firstLineChars="200" w:firstLine="420"/>
        <w:rPr>
          <w:rFonts w:hint="eastAsia"/>
        </w:rPr>
      </w:pPr>
      <w:r>
        <w:rPr>
          <w:rFonts w:hint="eastAsia"/>
        </w:rPr>
        <w:t>利用既有“西里老街坊”党员动员机制，以楼栋为单位，发动党员、居民代表、楼门组长、热心群众</w:t>
      </w:r>
      <w:r>
        <w:rPr>
          <w:rFonts w:hint="eastAsia"/>
        </w:rPr>
        <w:t>150</w:t>
      </w:r>
      <w:r>
        <w:rPr>
          <w:rFonts w:hint="eastAsia"/>
        </w:rPr>
        <w:t>人，组建西里老街坊志愿服务队，志愿服务队作为信息监测员，散布在各楼栋，动态巡逻执勤，发现异常情况第一时间报告居委会，确保信息动态更新、数据无误。居委会立即落地查人、登记，形成了一张严密的疫情排查网。</w:t>
      </w:r>
    </w:p>
    <w:p w:rsidR="007D0C3E" w:rsidRDefault="007D0C3E" w:rsidP="007D0C3E">
      <w:pPr>
        <w:jc w:val="center"/>
        <w:rPr>
          <w:rFonts w:hint="eastAsia"/>
        </w:rPr>
      </w:pPr>
      <w:r>
        <w:rPr>
          <w:rFonts w:hint="eastAsia"/>
          <w:noProof/>
        </w:rPr>
        <w:lastRenderedPageBreak/>
        <w:drawing>
          <wp:inline distT="0" distB="0" distL="0" distR="0">
            <wp:extent cx="2422658" cy="325120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2422658" cy="3251200"/>
                    </a:xfrm>
                    <a:prstGeom prst="rect">
                      <a:avLst/>
                    </a:prstGeom>
                    <a:noFill/>
                    <a:ln w="9525">
                      <a:noFill/>
                      <a:miter lim="800000"/>
                      <a:headEnd/>
                      <a:tailEnd/>
                    </a:ln>
                  </pic:spPr>
                </pic:pic>
              </a:graphicData>
            </a:graphic>
          </wp:inline>
        </w:drawing>
      </w:r>
    </w:p>
    <w:p w:rsidR="007D0C3E" w:rsidRDefault="007D0C3E" w:rsidP="007D0C3E">
      <w:pPr>
        <w:ind w:firstLineChars="200" w:firstLine="420"/>
        <w:rPr>
          <w:rFonts w:hint="eastAsia"/>
        </w:rPr>
      </w:pPr>
      <w:r>
        <w:rPr>
          <w:rFonts w:hint="eastAsia"/>
        </w:rPr>
        <w:t>建立“思乡”群，隔疫不隔情</w:t>
      </w:r>
    </w:p>
    <w:p w:rsidR="00000000" w:rsidRDefault="007D0C3E" w:rsidP="007D0C3E">
      <w:pPr>
        <w:ind w:firstLineChars="200" w:firstLine="420"/>
        <w:rPr>
          <w:rFonts w:hint="eastAsia"/>
        </w:rPr>
      </w:pPr>
      <w:r>
        <w:rPr>
          <w:rFonts w:hint="eastAsia"/>
        </w:rPr>
        <w:t>为便于与社区内居家医学观察人员的沟通联系，社区建立了“思乡”微信群，在群内每日与居家观察人员沟通交流，消除恐慌心理，关注思想动态，询问生活需求，做好心理慰藉，有效平复居家观察人员情绪，实现了思想引导和人员管控从被动到主动的转变。此外，社区干部和社区卫生站医护人员在做好自身防护并确保安全距离的前提下，为他们送去生活必需品，真正做到隔疫不隔情。</w:t>
      </w:r>
    </w:p>
    <w:p w:rsidR="007D0C3E" w:rsidRDefault="007D0C3E" w:rsidP="007D0C3E">
      <w:pPr>
        <w:jc w:val="right"/>
      </w:pPr>
      <w:r>
        <w:rPr>
          <w:rFonts w:hint="eastAsia"/>
        </w:rPr>
        <w:t>中国网</w:t>
      </w:r>
      <w:r>
        <w:rPr>
          <w:rFonts w:hint="eastAsia"/>
        </w:rPr>
        <w:t>2020-02-07</w:t>
      </w:r>
    </w:p>
    <w:sectPr w:rsidR="007D0C3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D04" w:rsidRDefault="00A91D04" w:rsidP="007D0C3E">
      <w:r>
        <w:separator/>
      </w:r>
    </w:p>
  </w:endnote>
  <w:endnote w:type="continuationSeparator" w:id="1">
    <w:p w:rsidR="00A91D04" w:rsidRDefault="00A91D04" w:rsidP="007D0C3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D04" w:rsidRDefault="00A91D04" w:rsidP="007D0C3E">
      <w:r>
        <w:separator/>
      </w:r>
    </w:p>
  </w:footnote>
  <w:footnote w:type="continuationSeparator" w:id="1">
    <w:p w:rsidR="00A91D04" w:rsidRDefault="00A91D04" w:rsidP="007D0C3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0C3E"/>
    <w:rsid w:val="007D0C3E"/>
    <w:rsid w:val="00A91D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D0C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D0C3E"/>
    <w:rPr>
      <w:sz w:val="18"/>
      <w:szCs w:val="18"/>
    </w:rPr>
  </w:style>
  <w:style w:type="paragraph" w:styleId="a4">
    <w:name w:val="footer"/>
    <w:basedOn w:val="a"/>
    <w:link w:val="Char0"/>
    <w:uiPriority w:val="99"/>
    <w:semiHidden/>
    <w:unhideWhenUsed/>
    <w:rsid w:val="007D0C3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D0C3E"/>
    <w:rPr>
      <w:sz w:val="18"/>
      <w:szCs w:val="18"/>
    </w:rPr>
  </w:style>
  <w:style w:type="paragraph" w:styleId="a5">
    <w:name w:val="Balloon Text"/>
    <w:basedOn w:val="a"/>
    <w:link w:val="Char1"/>
    <w:uiPriority w:val="99"/>
    <w:semiHidden/>
    <w:unhideWhenUsed/>
    <w:rsid w:val="007D0C3E"/>
    <w:rPr>
      <w:sz w:val="18"/>
      <w:szCs w:val="18"/>
    </w:rPr>
  </w:style>
  <w:style w:type="character" w:customStyle="1" w:styleId="Char1">
    <w:name w:val="批注框文本 Char"/>
    <w:basedOn w:val="a0"/>
    <w:link w:val="a5"/>
    <w:uiPriority w:val="99"/>
    <w:semiHidden/>
    <w:rsid w:val="007D0C3E"/>
    <w:rPr>
      <w:sz w:val="18"/>
      <w:szCs w:val="18"/>
    </w:rPr>
  </w:style>
</w:styles>
</file>

<file path=word/webSettings.xml><?xml version="1.0" encoding="utf-8"?>
<w:webSettings xmlns:r="http://schemas.openxmlformats.org/officeDocument/2006/relationships" xmlns:w="http://schemas.openxmlformats.org/wordprocessingml/2006/main">
  <w:divs>
    <w:div w:id="151788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91</Words>
  <Characters>522</Characters>
  <Application>Microsoft Office Word</Application>
  <DocSecurity>0</DocSecurity>
  <Lines>4</Lines>
  <Paragraphs>1</Paragraphs>
  <ScaleCrop>false</ScaleCrop>
  <Company>Microsoft</Company>
  <LinksUpToDate>false</LinksUpToDate>
  <CharactersWithSpaces>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2022-09-08T09:20:00Z</dcterms:created>
  <dcterms:modified xsi:type="dcterms:W3CDTF">2022-09-08T09:25:00Z</dcterms:modified>
</cp:coreProperties>
</file>