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0B97" w:rsidRPr="00061E50" w:rsidRDefault="00170B97" w:rsidP="00061E50">
      <w:pPr>
        <w:pStyle w:val="1"/>
        <w:spacing w:line="245" w:lineRule="auto"/>
      </w:pPr>
      <w:r w:rsidRPr="00061E50">
        <w:rPr>
          <w:rFonts w:hint="eastAsia"/>
        </w:rPr>
        <w:t>坚持以习近平法治思想为指引　在新起点上奋力谱写统计法治建设新篇章</w:t>
      </w:r>
    </w:p>
    <w:p w:rsidR="00170B97" w:rsidRDefault="00170B97" w:rsidP="00170B97">
      <w:pPr>
        <w:spacing w:line="245" w:lineRule="auto"/>
        <w:ind w:firstLineChars="200" w:firstLine="420"/>
        <w:jc w:val="left"/>
      </w:pPr>
      <w:r>
        <w:rPr>
          <w:rFonts w:hint="eastAsia"/>
        </w:rPr>
        <w:t>辽宁省统计局党组书记、局长</w:t>
      </w:r>
      <w:r>
        <w:t xml:space="preserve"> </w:t>
      </w:r>
      <w:r>
        <w:t>魏红江</w:t>
      </w:r>
    </w:p>
    <w:p w:rsidR="00170B97" w:rsidRDefault="00170B97" w:rsidP="00170B97">
      <w:pPr>
        <w:spacing w:line="245" w:lineRule="auto"/>
        <w:ind w:firstLineChars="200" w:firstLine="420"/>
        <w:jc w:val="left"/>
      </w:pPr>
      <w:r>
        <w:rPr>
          <w:rFonts w:hint="eastAsia"/>
        </w:rPr>
        <w:t>党的十九届六中全会全面总结党的百年奋斗重大成就和历史经验，深刻揭示了“过去我们为什么能够成功、未来我们怎样才能继续成功”。建党百年，既是我们党领导人民迎来从站起来、富起来到强起来伟大飞跃的一百年，也是我们党领导人民不断追求法治、探索法治、厉行法治的一百年。习近平法治思想，在继承和发扬优良传统的基础上，对我国社会主义法治建设经验进行提炼和升华，以新的视野、新的认识赋予其新的时代内涵，为中国特色社会主义法治体系和社会主义法治国家建设提供了强大的思想武器。</w:t>
      </w:r>
    </w:p>
    <w:p w:rsidR="00170B97" w:rsidRDefault="00170B97" w:rsidP="00170B97">
      <w:pPr>
        <w:spacing w:line="245" w:lineRule="auto"/>
        <w:ind w:firstLineChars="200" w:firstLine="420"/>
        <w:jc w:val="left"/>
      </w:pPr>
      <w:r>
        <w:rPr>
          <w:rFonts w:hint="eastAsia"/>
        </w:rPr>
        <w:t>在全党全国上下深入学习贯彻党的十九届六中全会精神之际，全省统计系统必须进一步提高政治站位，充分认识拥护“两个确立”的决定性意义，切实增强做到“两个维护”行动自觉，深刻认识到统计法治建设是全面依法治国的重要组成部分，深入学习贯彻习近平总书记“七一”重要讲话精神，学习《中共中央关于党的百年奋斗重大成就和历史经验的决议》，结合党史学习教育深化对习近平法治思想的理解和把握，胸怀“两个大局”、牢记“国之大者”，坚守法治初心，赓续红色血脉，坚持党对统计工作的领导，坚持以习近平法治思想为指导，树立法治精神，增强法治理念，全面提升依法统计依法治统能力和水平，为推进统计现代化改革提供良好法治保障。</w:t>
      </w:r>
    </w:p>
    <w:p w:rsidR="00170B97" w:rsidRDefault="00170B97" w:rsidP="00170B97">
      <w:pPr>
        <w:spacing w:line="245" w:lineRule="auto"/>
        <w:ind w:firstLineChars="200" w:firstLine="420"/>
        <w:jc w:val="left"/>
      </w:pPr>
      <w:r>
        <w:rPr>
          <w:rFonts w:hint="eastAsia"/>
        </w:rPr>
        <w:t>一是聚焦服务大局，始终坚持党对统计工作的领导。习近平法治思想既是重大战略思想，又是重大工作部署。我们要全面贯彻落实党的十九大和十九届历次全会精神，增强“四个意识”、坚定“四个自信”、做到“两个维护”，加强统计系统党的建设，落实全面从严治党要求，不断提高政治判断力、政治领悟力、政治执行力，自觉把思想和行动统一到习近平总书记关于统计工作重要讲话指示批示精神上来，统一到党中央、国务院关于统计改革发展各项决策部署上来，纵深推进依法统计依法治统，确保党的路线方针政策在统计工作中得到全面贯彻执行。</w:t>
      </w:r>
    </w:p>
    <w:p w:rsidR="00170B97" w:rsidRDefault="00170B97" w:rsidP="00170B97">
      <w:pPr>
        <w:spacing w:line="245" w:lineRule="auto"/>
        <w:ind w:firstLineChars="200" w:firstLine="420"/>
        <w:jc w:val="left"/>
      </w:pPr>
      <w:r>
        <w:rPr>
          <w:rFonts w:hint="eastAsia"/>
        </w:rPr>
        <w:t>二是聚焦学思践悟，着力形成遵纪守法的自觉。习近平总书记指出，只有内心尊崇法治，才能行为遵守法律；只有铭刻在人们心中的法治，才是真正牢不可破的法治。推进统计法治建设，最根本就是要在全社会牢固树立统计法治意识。我们要深入学习领会习近平总书记在中央政治局第十三次集体学习时的重要讲话精神，全面贯彻落实中央关于法治中国、法治政府、法治社会建设重大决策部署和“八五”普法规划有关要求，抓住“关键少数”，大力弘扬统计法治精神，注重对领导干部法治理念、法治思维、纪律意识的培育；不断增强统计法律法规宣传教育的针对性和实效性，引导广大社会公众做统计法纪的忠实崇尚者、自觉遵守者、坚定捍卫者，使依法统计成为社会共识。</w:t>
      </w:r>
    </w:p>
    <w:p w:rsidR="00170B97" w:rsidRDefault="00170B97" w:rsidP="00170B97">
      <w:pPr>
        <w:spacing w:line="245" w:lineRule="auto"/>
        <w:ind w:firstLineChars="200" w:firstLine="420"/>
        <w:jc w:val="left"/>
      </w:pPr>
      <w:r>
        <w:rPr>
          <w:rFonts w:hint="eastAsia"/>
        </w:rPr>
        <w:t>三是聚焦重点任务，运用法治方式推进统计改革。习近平总书记强调，改革与法治如鸟之两翼、车之两轮，要坚持在法治下推进改革，在改革中完善法治。日前，中央深改委通过了《关于更加有效发挥统计监督职能作用的意见》，推进统计现代化改革新征程已全面开启。我们要充分发挥统计法治对统计现代化改革的推动、规范和保障作用，既要依靠法治手段凝聚改革共识、推进改革进程，又要为改革构筑完善成熟的体制机制，解决改革中出现的各种困难问题，把依法统计依法治统融入改革全过程、各环节，确保统计现代化改革既生机勃勃又井然有序。</w:t>
      </w:r>
    </w:p>
    <w:p w:rsidR="00170B97" w:rsidRDefault="00170B97" w:rsidP="00170B97">
      <w:pPr>
        <w:spacing w:line="245" w:lineRule="auto"/>
        <w:ind w:firstLineChars="200" w:firstLine="420"/>
        <w:jc w:val="left"/>
      </w:pPr>
      <w:r>
        <w:rPr>
          <w:rFonts w:hint="eastAsia"/>
        </w:rPr>
        <w:t>四是聚焦强基导向，不断加强统计法治队伍建设。习近平总书记强调，法治人才培养不上去，法治领域不能人才辈出，全面依法治国就不可能做好。推进依法统计依法治统，统计法治人才培养是其中关键一环。我们要着眼提升统计法治能力素养，着力建设一支德才兼备的高素质统计法治队伍，强化理想信念教育，锤炼履职尽责本领，砥砺勇于担当精神，锻造过硬工作作风，加强创新型、应用型、技能型人才培养。</w:t>
      </w:r>
    </w:p>
    <w:p w:rsidR="00170B97" w:rsidRDefault="00170B97" w:rsidP="00170B97">
      <w:pPr>
        <w:spacing w:line="245" w:lineRule="auto"/>
        <w:ind w:firstLineChars="200" w:firstLine="420"/>
        <w:jc w:val="left"/>
      </w:pPr>
      <w:r>
        <w:rPr>
          <w:rFonts w:hint="eastAsia"/>
        </w:rPr>
        <w:t>深入学习贯彻习近平法治思想，是一项长期的重大政治任务。我们要坚持以习近平新时代中国特色社会主义思想为指导，深入学习贯彻党的十九届六中全会精神，深化对习近平法治思想的理解领悟，聚焦学思用贯通、知信行统一，把习近平法治思想全面贯彻落实到统计法治建设各方面、全过程，切实推动学习贯彻习近平法治思想不断走深走实。</w:t>
      </w:r>
    </w:p>
    <w:p w:rsidR="00170B97" w:rsidRDefault="00170B97" w:rsidP="00170B97">
      <w:pPr>
        <w:spacing w:line="245" w:lineRule="auto"/>
        <w:ind w:firstLineChars="200" w:firstLine="420"/>
        <w:jc w:val="right"/>
      </w:pPr>
      <w:r w:rsidRPr="00853479">
        <w:rPr>
          <w:rFonts w:hint="eastAsia"/>
        </w:rPr>
        <w:t>辽宁省统计局</w:t>
      </w:r>
      <w:r>
        <w:t>2021-12-</w:t>
      </w:r>
      <w:r w:rsidRPr="00853479">
        <w:t>8</w:t>
      </w:r>
    </w:p>
    <w:p w:rsidR="00170B97" w:rsidRDefault="00170B97" w:rsidP="00AD5F19">
      <w:pPr>
        <w:sectPr w:rsidR="00170B97" w:rsidSect="00AD5F19">
          <w:type w:val="continuous"/>
          <w:pgSz w:w="11906" w:h="16838"/>
          <w:pgMar w:top="1644" w:right="1236" w:bottom="1418" w:left="1814" w:header="851" w:footer="907" w:gutter="0"/>
          <w:pgNumType w:start="1"/>
          <w:cols w:space="720"/>
          <w:docGrid w:type="lines" w:linePitch="341" w:charSpace="2373"/>
        </w:sectPr>
      </w:pPr>
    </w:p>
    <w:p w:rsidR="00036880" w:rsidRDefault="00036880"/>
    <w:sectPr w:rsidR="000368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0B97"/>
    <w:rsid w:val="00036880"/>
    <w:rsid w:val="00170B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0B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0B9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1464</Characters>
  <Application>Microsoft Office Word</Application>
  <DocSecurity>0</DocSecurity>
  <Lines>12</Lines>
  <Paragraphs>3</Paragraphs>
  <ScaleCrop>false</ScaleCrop>
  <Company>Sky123.Org</Company>
  <LinksUpToDate>false</LinksUpToDate>
  <CharactersWithSpaces>1717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2022-09-14T05:55:00Z</dcterms:created>
</cp:coreProperties>
</file>