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2A21" w:rsidRDefault="00282A21" w:rsidP="00730769">
      <w:pPr>
        <w:pStyle w:val="1"/>
      </w:pPr>
      <w:r w:rsidRPr="00730769">
        <w:rPr>
          <w:rFonts w:hint="eastAsia"/>
        </w:rPr>
        <w:t>南宁市统计局</w:t>
      </w:r>
      <w:r w:rsidRPr="00730769">
        <w:t>2020年工作总结和2021年工作计划</w:t>
      </w:r>
    </w:p>
    <w:p w:rsidR="00282A21" w:rsidRDefault="00282A21" w:rsidP="00282A21">
      <w:pPr>
        <w:ind w:firstLineChars="200" w:firstLine="420"/>
        <w:jc w:val="left"/>
      </w:pPr>
      <w:r>
        <w:rPr>
          <w:rFonts w:hint="eastAsia"/>
        </w:rPr>
        <w:t>一、</w:t>
      </w:r>
      <w:r>
        <w:t>2020</w:t>
      </w:r>
      <w:r>
        <w:t>年工作总结</w:t>
      </w:r>
    </w:p>
    <w:p w:rsidR="00282A21" w:rsidRDefault="00282A21" w:rsidP="00282A21">
      <w:pPr>
        <w:ind w:firstLineChars="200" w:firstLine="420"/>
        <w:jc w:val="left"/>
      </w:pPr>
      <w:r>
        <w:t>2020</w:t>
      </w:r>
      <w:r>
        <w:t>年，在南宁市委、市政府的正确领导和自治区统计局大力支持下，南宁市统计局统筹推进新冠疫情防控和统计改革发展两不误双促进，为全市经济社会发展提供了优质高效的统计服务。</w:t>
      </w:r>
    </w:p>
    <w:p w:rsidR="00282A21" w:rsidRDefault="00282A21" w:rsidP="00282A21">
      <w:pPr>
        <w:ind w:firstLineChars="200" w:firstLine="420"/>
        <w:jc w:val="left"/>
      </w:pPr>
      <w:r>
        <w:rPr>
          <w:rFonts w:hint="eastAsia"/>
        </w:rPr>
        <w:t>（一）切实将党中央、国务院、国家统计局、自治区和南宁市党委政府关于统计工作的决策部署落到实处。一是切实提升全市统计法治氛围。市委、市政府主要领导多次在市委常委会、市政府常务会上，组织学习习近平总书记关于统计工作重要讲话指示批示精神和相关统计法律法规，要求各级各部门要加强贯彻落实，树牢“四个意识”，坚定“四个自信”，坚决做到“两个维护”；继续把统计法律法规纳入市委党校领导干部教育培训的必修课，强化各级各部门统计法律意识。二是深化重点领域统计改革。全面开展了核算制度改革、投资统计制度改革、农业农村统计制度改革、劳动工资统计制度改革、名录库动态维护更新机制改革，探索服务消费零售额试算工作，结合实际制订改革工作方案，大力推进现代化服务型统计建设，统计能力、数据质量和政府统计公信力不断提高。三是持续巩固提升统计数据质量。坚持数据评审委员会制度，严格实施专业数据评估，根据会议研究情况形成纪要以备核查。每个月举办一次“统计讲坛”，全局共同学习统计专业知识。各专业科每月选取</w:t>
      </w:r>
      <w:r>
        <w:t>3-5</w:t>
      </w:r>
      <w:r>
        <w:t>家调查单位进行随机抽查，从全年抽查情况来看，除个别企业存在一定程度的差错外，绝大部分均未发现统计违法情况，并且我市企业统计数据质量在不断提升。</w:t>
      </w:r>
    </w:p>
    <w:p w:rsidR="00282A21" w:rsidRDefault="00282A21" w:rsidP="00282A21">
      <w:pPr>
        <w:ind w:firstLineChars="200" w:firstLine="420"/>
        <w:jc w:val="left"/>
      </w:pPr>
      <w:r>
        <w:rPr>
          <w:rFonts w:hint="eastAsia"/>
        </w:rPr>
        <w:t>（二）积极主动迎接国家统计督察。国家统计局第</w:t>
      </w:r>
      <w:r>
        <w:t>5</w:t>
      </w:r>
      <w:r>
        <w:t>统计督察组于</w:t>
      </w:r>
      <w:r>
        <w:t>2020</w:t>
      </w:r>
      <w:r>
        <w:t>年</w:t>
      </w:r>
      <w:r>
        <w:t>8</w:t>
      </w:r>
      <w:r>
        <w:t>月</w:t>
      </w:r>
      <w:r>
        <w:t>26</w:t>
      </w:r>
      <w:r>
        <w:t>日至</w:t>
      </w:r>
      <w:r>
        <w:t>9</w:t>
      </w:r>
      <w:r>
        <w:t>月</w:t>
      </w:r>
      <w:r>
        <w:t>6</w:t>
      </w:r>
      <w:r>
        <w:t>日延伸对南宁市开展了统计督察，局党组从讲政治、讲大局的高度，深刻领会《规定》《办法》的精神实质，局党组书记亲自部署、抓好落实，全力以赴做好迎接统计督察各项准备工作，自发自觉接受督察检查。一是主动对接，迅速行动，不折不扣落实督察组的安排和要求。真正做到了督察组需要的文件资料，如实提供、及时送到；督察组部署的工作，全力推动、落地落实。二是客观真实地汇报和反映情况，正视存在的不足和问题，绝不遮遮掩掩、避重就轻。各部门、各单位对报</w:t>
      </w:r>
      <w:r>
        <w:rPr>
          <w:rFonts w:hint="eastAsia"/>
        </w:rPr>
        <w:t>送的材料把好关、尽好职，主动接受问询，据实回答、客观公正，准确反映掌握的情况。三是坚决抓好整改。对于督察组初步反馈的问题，不回避、不遮掩，不护短、不手软，制定有针对性的整改方案，强化担当、务实推进，做到即知即改、彻底整改；对于发现涉及违纪违法的案件，严肃查处、严肃问责，以“零容忍”的态度整治统计造假、弄虚作假。</w:t>
      </w:r>
    </w:p>
    <w:p w:rsidR="00282A21" w:rsidRDefault="00282A21" w:rsidP="00282A21">
      <w:pPr>
        <w:ind w:firstLineChars="200" w:firstLine="420"/>
        <w:jc w:val="left"/>
      </w:pPr>
      <w:r>
        <w:rPr>
          <w:rFonts w:hint="eastAsia"/>
        </w:rPr>
        <w:t>（三）高质量高标准开展第七次人口普查工作。当前，南宁市短表、长表登记均已完成，短表登记</w:t>
      </w:r>
      <w:r>
        <w:t>433.21</w:t>
      </w:r>
      <w:r>
        <w:t>户，登记总人口</w:t>
      </w:r>
      <w:r>
        <w:t>1213</w:t>
      </w:r>
      <w:r>
        <w:t>万人；长表登记</w:t>
      </w:r>
      <w:r>
        <w:t>30</w:t>
      </w:r>
      <w:r>
        <w:t>万户，上报率达</w:t>
      </w:r>
      <w:r>
        <w:t>99.89%</w:t>
      </w:r>
      <w:r>
        <w:t>。一是坚持高位推动。南宁市委、市政府高度重视人口普查工作，年初市委就把人普工作列入今年常委会重点推进工作任务，市人大通过的《政府工作报告》也把人普列为政府的一项重要工作。市委王小东书记多次亲自过问人普工作进展情况，市委常委、常务副市长张文军多次召开会议听取汇报，到普查现场实地调研，研究部署普查工作。二是坚持主动作为，建立了市、县、乡、村四级全覆盖</w:t>
      </w:r>
      <w:r>
        <w:rPr>
          <w:rFonts w:hint="eastAsia"/>
        </w:rPr>
        <w:t>的人口普查机构，落实普查经费</w:t>
      </w:r>
      <w:r>
        <w:t>6705</w:t>
      </w:r>
      <w:r>
        <w:t>万元，选聘普查</w:t>
      </w:r>
      <w:r>
        <w:t>“</w:t>
      </w:r>
      <w:r>
        <w:t>两员</w:t>
      </w:r>
      <w:r>
        <w:t>”4.5</w:t>
      </w:r>
      <w:r>
        <w:t>万多人，完成了</w:t>
      </w:r>
      <w:r>
        <w:t>130</w:t>
      </w:r>
      <w:r>
        <w:t>个乡级、</w:t>
      </w:r>
      <w:r>
        <w:t>1800</w:t>
      </w:r>
      <w:r>
        <w:t>个村级普查区、</w:t>
      </w:r>
      <w:r>
        <w:t>3.57</w:t>
      </w:r>
      <w:r>
        <w:t>万个普查小区的区域划分及</w:t>
      </w:r>
      <w:r>
        <w:t>270</w:t>
      </w:r>
      <w:r>
        <w:t>万座建筑物绘图工作。开展各项业务培训</w:t>
      </w:r>
      <w:r>
        <w:t>3400</w:t>
      </w:r>
      <w:r>
        <w:t>多期，参加培训人数近</w:t>
      </w:r>
      <w:r>
        <w:t>14</w:t>
      </w:r>
      <w:r>
        <w:t>万人次。三是坚持强化宣传，通过开通人普宣传专栏、统计官网和统计官方微信平台以及南宁电视台、南宁人民广播电台、南宁日报、南宁晚报、南宁新闻网、南国早报等多媒体开展宣传活动，在市区主要商场和路口</w:t>
      </w:r>
      <w:r>
        <w:t>30</w:t>
      </w:r>
      <w:r>
        <w:t>多块大型</w:t>
      </w:r>
      <w:r>
        <w:t>LED</w:t>
      </w:r>
      <w:r>
        <w:t>显示屏、</w:t>
      </w:r>
      <w:r>
        <w:t>6000</w:t>
      </w:r>
      <w:r>
        <w:t>多块楼宇电视、</w:t>
      </w:r>
      <w:r>
        <w:t>6000</w:t>
      </w:r>
      <w:r>
        <w:t>多辆出租车滚动播放宣传广告。联合三大运营商，向</w:t>
      </w:r>
      <w:r>
        <w:rPr>
          <w:rFonts w:hint="eastAsia"/>
        </w:rPr>
        <w:t>全市住户发送人普宣传短信。开展了以“大国点名、没你不行”人普为主题的“中国统计开放日”宣传活动。四是坚持严督促紧，各级普查办按照倒排工期挂图作战，把每一天必须完成工作量细化到普查小区，各级普查办、统计局领导带队不间断地到县区、乡镇、村和普查小区巡察、督导，坚持每日一通报，将进度较慢的县区、开发区通报到当地县区政府、开发区管委会，以确保人普工作按进度有序进行。</w:t>
      </w:r>
    </w:p>
    <w:p w:rsidR="00282A21" w:rsidRDefault="00282A21" w:rsidP="00282A21">
      <w:pPr>
        <w:ind w:firstLineChars="200" w:firstLine="420"/>
        <w:jc w:val="left"/>
      </w:pPr>
      <w:r>
        <w:rPr>
          <w:rFonts w:hint="eastAsia"/>
        </w:rPr>
        <w:t>（四）进一步强化统计监测与分析研究。一是为市委市政府科学决策提供了统计分析服务支撑。截至</w:t>
      </w:r>
      <w:r>
        <w:t>12</w:t>
      </w:r>
      <w:r>
        <w:t>月初，全局撰写统计专报</w:t>
      </w:r>
      <w:r>
        <w:t>5</w:t>
      </w:r>
      <w:r>
        <w:t>篇，统计快报</w:t>
      </w:r>
      <w:r>
        <w:t>10</w:t>
      </w:r>
      <w:r>
        <w:t>篇，统计分析</w:t>
      </w:r>
      <w:r>
        <w:t>59</w:t>
      </w:r>
      <w:r>
        <w:t>篇，统计信息</w:t>
      </w:r>
      <w:r>
        <w:t>98</w:t>
      </w:r>
      <w:r>
        <w:t>篇，统计报告</w:t>
      </w:r>
      <w:r>
        <w:t>31</w:t>
      </w:r>
      <w:r>
        <w:t>篇，统计动态</w:t>
      </w:r>
      <w:r>
        <w:t>193</w:t>
      </w:r>
      <w:r>
        <w:t>篇。其中，获市政府办公室采用</w:t>
      </w:r>
      <w:r>
        <w:t>73</w:t>
      </w:r>
      <w:r>
        <w:t>条，获市委办公室采用</w:t>
      </w:r>
      <w:r>
        <w:t>26</w:t>
      </w:r>
      <w:r>
        <w:t>条，</w:t>
      </w:r>
      <w:r>
        <w:t>13</w:t>
      </w:r>
      <w:r>
        <w:t>篇分析得到市委、市政府主要领导批示。二是为南宁市重大发展战略提供了统计监测服务。连续第</w:t>
      </w:r>
      <w:r>
        <w:t>3</w:t>
      </w:r>
      <w:r>
        <w:t>年开展了市级自然资源资产负债表试编工作，连续第</w:t>
      </w:r>
      <w:r>
        <w:t>2</w:t>
      </w:r>
      <w:r>
        <w:t>年开展了南宁市营商环境监测评价工作，圆满完成了国家统计局新冠肺炎疫情对企业生产经营影响情况调查问卷工作、我市全面建</w:t>
      </w:r>
      <w:r>
        <w:rPr>
          <w:rFonts w:hint="eastAsia"/>
        </w:rPr>
        <w:t>成小康社会统计监测工作、“三月三”暖心生活节统计监测工作，全力推进了自贸区南宁片区统计工作等。三是切实加大服务社会公众力度。新媒体服务更上一层楼，市统计局微信公众号跻身</w:t>
      </w:r>
      <w:r>
        <w:t>2020</w:t>
      </w:r>
      <w:r>
        <w:t>年全国统计调查系统市级微信公众号综合影响力前</w:t>
      </w:r>
      <w:r>
        <w:t>10</w:t>
      </w:r>
      <w:r>
        <w:t>名，统计门户网站主动公开统计信息</w:t>
      </w:r>
      <w:r>
        <w:t>1000</w:t>
      </w:r>
      <w:r>
        <w:t>条以上，印发《南宁市情手册》、《南宁市国民经济和社会发展统计公报》等统计数据宣传产品</w:t>
      </w:r>
      <w:r>
        <w:t>4000</w:t>
      </w:r>
      <w:r>
        <w:t>多册。</w:t>
      </w:r>
    </w:p>
    <w:p w:rsidR="00282A21" w:rsidRDefault="00282A21" w:rsidP="00282A21">
      <w:pPr>
        <w:ind w:firstLineChars="200" w:firstLine="420"/>
        <w:jc w:val="left"/>
      </w:pPr>
      <w:r>
        <w:rPr>
          <w:rFonts w:hint="eastAsia"/>
        </w:rPr>
        <w:t>（五）进一步加强统计执法监督。一是抓好各类统计违法违纪案件查处工作。印发了《关于建立防范和惩治统计造假工作机制的实施方案》和《南宁市统计局关于统计违法问题线索发现和移送工作办法》，加强与纪检监察部门的沟通，积极推动审计部门将统计造假监督工作纳入日常审计工作，认真审核验收归集领导干部违规干预统计工作记录业务信息，严肃处理办结了去年立案的</w:t>
      </w:r>
      <w:r>
        <w:t>2</w:t>
      </w:r>
      <w:r>
        <w:t>家企业，对双随机执法检查中发现存在违法行为的</w:t>
      </w:r>
      <w:r>
        <w:t>3</w:t>
      </w:r>
      <w:r>
        <w:t>家企业和专业发现违法线索的</w:t>
      </w:r>
      <w:r>
        <w:t>2</w:t>
      </w:r>
      <w:r>
        <w:t>家企业予以立案查处。二是加强统计违法情况的监督力度。在市委市政府印发的全市</w:t>
      </w:r>
      <w:r>
        <w:t>2020</w:t>
      </w:r>
      <w:r>
        <w:t>年绩效考核工作方案</w:t>
      </w:r>
      <w:r>
        <w:rPr>
          <w:rFonts w:hint="eastAsia"/>
        </w:rPr>
        <w:t>中明确，如果县区和部门因统计工作（即统计造假）造成严重影响的，县区和部门年度绩效考核时一律实行“一票否决”，坚决杜绝县区和部门对企业统计数据的干扰。同时，强化行业主管部门对行业内企业统计工作的指导，如行业内有企业存在违法行为，扣减一半的部门绩效分。三是严肃开展双随机执法检查工作。严格按照</w:t>
      </w:r>
      <w:r>
        <w:t>2020</w:t>
      </w:r>
      <w:r>
        <w:t>年双随机执法检查工作方案对南宁市</w:t>
      </w:r>
      <w:r>
        <w:t>65</w:t>
      </w:r>
      <w:r>
        <w:t>家单位开展统计</w:t>
      </w:r>
      <w:r>
        <w:t>“</w:t>
      </w:r>
      <w:r>
        <w:t>双随机</w:t>
      </w:r>
      <w:r>
        <w:t>”</w:t>
      </w:r>
      <w:r>
        <w:t>执法检查，全程公开透明、公正有序，有力提升了执法监督检查工作规范化水平，扎实推进</w:t>
      </w:r>
      <w:r>
        <w:t>“</w:t>
      </w:r>
      <w:r>
        <w:t>双随机一公开</w:t>
      </w:r>
      <w:r>
        <w:t>”</w:t>
      </w:r>
      <w:r>
        <w:t>统计执法检查常态化、制度化。四是突出抓好统计普法宣传教育。印</w:t>
      </w:r>
      <w:r>
        <w:rPr>
          <w:rFonts w:hint="eastAsia"/>
        </w:rPr>
        <w:t>发了</w:t>
      </w:r>
      <w:r>
        <w:t>2020</w:t>
      </w:r>
      <w:r>
        <w:t>年普法宣传教育工作实施方案，在微信公众号上开辟统计法规专栏，累计编发精辟短小警句形式的手机短信</w:t>
      </w:r>
      <w:r>
        <w:t>1600</w:t>
      </w:r>
      <w:r>
        <w:t>多条，</w:t>
      </w:r>
      <w:r>
        <w:t>5</w:t>
      </w:r>
      <w:r>
        <w:t>月份全局专题培训相关统计法规知识，强化局干部职工统计法律意识。</w:t>
      </w:r>
    </w:p>
    <w:p w:rsidR="00282A21" w:rsidRDefault="00282A21" w:rsidP="00282A21">
      <w:pPr>
        <w:ind w:firstLineChars="200" w:firstLine="420"/>
        <w:jc w:val="left"/>
      </w:pPr>
      <w:r>
        <w:rPr>
          <w:rFonts w:hint="eastAsia"/>
        </w:rPr>
        <w:t>（六）全力推进新时代基层统计规范化建设。一是高度重视基层统计规范化建设。南宁市统计局系统把新时代基层统计工作规范化建设作为年度工作的重中之重，在</w:t>
      </w:r>
      <w:r>
        <w:t>2020</w:t>
      </w:r>
      <w:r>
        <w:t>年初就确定了</w:t>
      </w:r>
      <w:r>
        <w:t>“12</w:t>
      </w:r>
      <w:r>
        <w:t>个县区统计局全部达到示范标准，部门、联网直报企业和乡镇达到示范的比例分别突破</w:t>
      </w:r>
      <w:r>
        <w:t>40%</w:t>
      </w:r>
      <w:r>
        <w:t>、</w:t>
      </w:r>
      <w:r>
        <w:t>40%</w:t>
      </w:r>
      <w:r>
        <w:t>、</w:t>
      </w:r>
      <w:r>
        <w:t>50%”</w:t>
      </w:r>
      <w:r>
        <w:t>的目标，并多次在局党组会、局务会、全市统计工作视频会上研究部署相关工作，为高质量做好新时代基层统计工作规范化建设提供组织保障。评选了</w:t>
      </w:r>
      <w:r>
        <w:t>2019</w:t>
      </w:r>
      <w:r>
        <w:t>年度南宁市新时代基层统计工作规范化建设示范单位，对上一年评比创建结果不理想的单位开展实地督导，对达标单</w:t>
      </w:r>
      <w:r>
        <w:rPr>
          <w:rFonts w:hint="eastAsia"/>
        </w:rPr>
        <w:t>位进行“回头看”随机抽查，按照创建标准对检查中发现的问题逐条反馈并要求及时整改。二是强化市直部门统计机构规范化建设。今年首次将市直部门统计机构规范化建设纳入该部门年度绩效考核，确定部门统计规范化建设未达标的，全部扣除统计的绩效分，极大地推动了各部门主动作为，积极创建。三是强化基层统计队伍建设。印发了《南宁市贯彻落实提升基层统计队伍能力</w:t>
      </w:r>
      <w:r>
        <w:t xml:space="preserve"> </w:t>
      </w:r>
      <w:r>
        <w:t>加快现代化基层统计调查体系建设工作方案的通知》</w:t>
      </w:r>
      <w:r>
        <w:t xml:space="preserve">, </w:t>
      </w:r>
      <w:r>
        <w:t>以</w:t>
      </w:r>
      <w:r>
        <w:t>“</w:t>
      </w:r>
      <w:r>
        <w:t>强县固乡提村</w:t>
      </w:r>
      <w:r>
        <w:t>”</w:t>
      </w:r>
      <w:r>
        <w:t>为目标，加快现代化基层调查体系建设。推动政府出台了设立村级统计协管员岗位的措施，提出在全市范围内各村（居）</w:t>
      </w:r>
      <w:r>
        <w:rPr>
          <w:rFonts w:hint="eastAsia"/>
        </w:rPr>
        <w:t>委员会设置</w:t>
      </w:r>
      <w:r>
        <w:t>1</w:t>
      </w:r>
      <w:r>
        <w:t>名统计协管员。全年组织各类培训班</w:t>
      </w:r>
      <w:r>
        <w:t>44</w:t>
      </w:r>
      <w:r>
        <w:t>期，培训县、乡镇、企业统计人员共</w:t>
      </w:r>
      <w:r>
        <w:t>2500</w:t>
      </w:r>
      <w:r>
        <w:t>人次。</w:t>
      </w:r>
    </w:p>
    <w:p w:rsidR="00282A21" w:rsidRDefault="00282A21" w:rsidP="00282A21">
      <w:pPr>
        <w:ind w:firstLineChars="200" w:firstLine="420"/>
        <w:jc w:val="left"/>
      </w:pPr>
      <w:r>
        <w:rPr>
          <w:rFonts w:hint="eastAsia"/>
        </w:rPr>
        <w:t>（七）加大统计基层建设扶持力度。南宁市已连续三年每年发放</w:t>
      </w:r>
      <w:r>
        <w:t>600</w:t>
      </w:r>
      <w:r>
        <w:t>多万元基层统计建设补助经费，极大的调动了基层统计人员的工作积极性，今年上半年在市财政非常困难的情况下，针对疫情，我局印发了《关于认真做好新型冠状病毒肺炎疫情防控期间</w:t>
      </w:r>
      <w:r>
        <w:t>“</w:t>
      </w:r>
      <w:r>
        <w:t>四上</w:t>
      </w:r>
      <w:r>
        <w:t>”</w:t>
      </w:r>
      <w:r>
        <w:t>企业和投资项目统计工作的通知》，由市政府特拨预算外资金，给予</w:t>
      </w:r>
      <w:r>
        <w:t>4329</w:t>
      </w:r>
      <w:r>
        <w:t>家四上企业统计员返岗补贴</w:t>
      </w:r>
      <w:r>
        <w:t>246.69</w:t>
      </w:r>
      <w:r>
        <w:t>万元，确保了一季度我市联网直报企业数据上报率</w:t>
      </w:r>
      <w:r>
        <w:t>100%</w:t>
      </w:r>
      <w:r>
        <w:t>。</w:t>
      </w:r>
    </w:p>
    <w:p w:rsidR="00282A21" w:rsidRDefault="00282A21" w:rsidP="00282A21">
      <w:pPr>
        <w:ind w:firstLineChars="200" w:firstLine="420"/>
        <w:jc w:val="left"/>
      </w:pPr>
      <w:r>
        <w:rPr>
          <w:rFonts w:hint="eastAsia"/>
        </w:rPr>
        <w:t>（八）强化部门统计工作。一是进一步加强部门之间的联系和协作</w:t>
      </w:r>
      <w:r>
        <w:t>,</w:t>
      </w:r>
      <w:r>
        <w:t>全年召开了</w:t>
      </w:r>
      <w:r>
        <w:t>3</w:t>
      </w:r>
      <w:r>
        <w:t>次全市国民经济核算部门联席会议，评估预判各项指标对全市经济影响，提高经济决策的针对性。二是继续对全市涉及统计工作的</w:t>
      </w:r>
      <w:r>
        <w:t>29</w:t>
      </w:r>
      <w:r>
        <w:t>家市直机关单位实施统计年度绩效考评管理，极大地推动了市直机关单位统计工作规范化，夯实了部门统计数据来源基础。</w:t>
      </w:r>
    </w:p>
    <w:p w:rsidR="00282A21" w:rsidRDefault="00282A21" w:rsidP="00282A21">
      <w:pPr>
        <w:ind w:firstLineChars="200" w:firstLine="420"/>
        <w:jc w:val="left"/>
      </w:pPr>
      <w:r>
        <w:rPr>
          <w:rFonts w:hint="eastAsia"/>
        </w:rPr>
        <w:t>（九）着力推进新时代统计信息化建设。继续推进“南宁市新时代统计信息化建设”项目，建设依托电子政务外网的统计专网和延伸至乡镇（街道办）的统计视频会议系统，全部</w:t>
      </w:r>
      <w:r>
        <w:t>127</w:t>
      </w:r>
      <w:r>
        <w:t>个乡镇（街道）完成电子政务外网到统计站办公桌面；市本级搭建了市县乡三级视频会议系统环境，全部</w:t>
      </w:r>
      <w:r>
        <w:t>127</w:t>
      </w:r>
      <w:r>
        <w:t>个乡镇（街道）完成乡镇视频会议节点安装，并通过视频会议系统终验评审。</w:t>
      </w:r>
    </w:p>
    <w:p w:rsidR="00282A21" w:rsidRDefault="00282A21" w:rsidP="00282A21">
      <w:pPr>
        <w:ind w:firstLineChars="200" w:firstLine="420"/>
        <w:jc w:val="left"/>
      </w:pPr>
      <w:r>
        <w:rPr>
          <w:rFonts w:hint="eastAsia"/>
        </w:rPr>
        <w:t>（十）扎实做好四经普先进表彰和开发利用后续工作。南宁市第四次全国经济普查领导小组通报表扬了</w:t>
      </w:r>
      <w:r>
        <w:t>99</w:t>
      </w:r>
      <w:r>
        <w:t>个先进集体和</w:t>
      </w:r>
      <w:r>
        <w:t>778</w:t>
      </w:r>
      <w:r>
        <w:t>名先进个人，发布了《南宁市第四次全国经济普查公报》，撰写了</w:t>
      </w:r>
      <w:r>
        <w:t>30</w:t>
      </w:r>
      <w:r>
        <w:t>篇经普信息、</w:t>
      </w:r>
      <w:r>
        <w:t>17</w:t>
      </w:r>
      <w:r>
        <w:t>篇经普分析，开展了《南宁市经济普查年鉴</w:t>
      </w:r>
      <w:r>
        <w:t>2018</w:t>
      </w:r>
      <w:r>
        <w:t>》编辑工作。撰写了</w:t>
      </w:r>
      <w:r>
        <w:t>60</w:t>
      </w:r>
      <w:r>
        <w:t>篇四经普典型经验案例，其中</w:t>
      </w:r>
      <w:r>
        <w:t>7</w:t>
      </w:r>
      <w:r>
        <w:t>篇收录到《广西第四次全国经济普查经验选编》。</w:t>
      </w:r>
    </w:p>
    <w:p w:rsidR="00282A21" w:rsidRDefault="00282A21" w:rsidP="00282A21">
      <w:pPr>
        <w:ind w:firstLineChars="200" w:firstLine="420"/>
        <w:jc w:val="left"/>
      </w:pPr>
      <w:r>
        <w:rPr>
          <w:rFonts w:hint="eastAsia"/>
        </w:rPr>
        <w:t>（十一）以首位担当扎实推进全面从严治党。全年召开了</w:t>
      </w:r>
      <w:r>
        <w:t>2</w:t>
      </w:r>
      <w:r>
        <w:t>次全面从严治党专题党组会议、</w:t>
      </w:r>
      <w:r>
        <w:t>6</w:t>
      </w:r>
      <w:r>
        <w:t>次中心组学习会议、</w:t>
      </w:r>
      <w:r>
        <w:t>2</w:t>
      </w:r>
      <w:r>
        <w:t>次专题民主生活会、</w:t>
      </w:r>
      <w:r>
        <w:t>2</w:t>
      </w:r>
      <w:r>
        <w:t>次意识形态工作专题会议，深入推进</w:t>
      </w:r>
      <w:r>
        <w:t>“</w:t>
      </w:r>
      <w:r>
        <w:t>书记引航担使命</w:t>
      </w:r>
      <w:r>
        <w:t>”</w:t>
      </w:r>
      <w:r>
        <w:t>主题活动，开展了党员集中活动日创新行动，从严落实</w:t>
      </w:r>
      <w:r>
        <w:t>“</w:t>
      </w:r>
      <w:r>
        <w:t>三会一课</w:t>
      </w:r>
      <w:r>
        <w:t>”</w:t>
      </w:r>
      <w:r>
        <w:t>、</w:t>
      </w:r>
      <w:r>
        <w:t>“</w:t>
      </w:r>
      <w:r>
        <w:t>党员集中活动日</w:t>
      </w:r>
      <w:r>
        <w:t>”</w:t>
      </w:r>
      <w:r>
        <w:t>、党支部书记述职、民主评议党员、谈心谈话等组织生活制度，组织党员干部采取集中学习、个人自学、研讨交流、专题辅导和领导干部上党课、观看主题宣传教育片等方式开展学习教育，用好</w:t>
      </w:r>
      <w:r>
        <w:t>“</w:t>
      </w:r>
      <w:r>
        <w:t>学习强国</w:t>
      </w:r>
      <w:r>
        <w:t>”</w:t>
      </w:r>
      <w:r>
        <w:t>、市直机关</w:t>
      </w:r>
      <w:r>
        <w:t>“</w:t>
      </w:r>
      <w:r>
        <w:t>两学一做</w:t>
      </w:r>
      <w:r>
        <w:t>”</w:t>
      </w:r>
      <w:r>
        <w:t>网上党校学习平台，局党组书记、局长黄南方带头上党课</w:t>
      </w:r>
      <w:r>
        <w:t>2</w:t>
      </w:r>
      <w:r>
        <w:t>次，</w:t>
      </w:r>
      <w:r>
        <w:rPr>
          <w:rFonts w:hint="eastAsia"/>
        </w:rPr>
        <w:t>局机关党总支书记李文三上党课</w:t>
      </w:r>
      <w:r>
        <w:t>2</w:t>
      </w:r>
      <w:r>
        <w:t>次，开展线上党课教育活动</w:t>
      </w:r>
      <w:r>
        <w:t>5</w:t>
      </w:r>
      <w:r>
        <w:t>次，坚持把</w:t>
      </w:r>
      <w:r>
        <w:t>“</w:t>
      </w:r>
      <w:r>
        <w:t>四个意识</w:t>
      </w:r>
      <w:r>
        <w:t>”</w:t>
      </w:r>
      <w:r>
        <w:t>、</w:t>
      </w:r>
      <w:r>
        <w:t>“</w:t>
      </w:r>
      <w:r>
        <w:t>四个自信</w:t>
      </w:r>
      <w:r>
        <w:t>”</w:t>
      </w:r>
      <w:r>
        <w:t>、</w:t>
      </w:r>
      <w:r>
        <w:t>“</w:t>
      </w:r>
      <w:r>
        <w:t>两个维护</w:t>
      </w:r>
      <w:r>
        <w:t>”</w:t>
      </w:r>
      <w:r>
        <w:t>作为最高政治原则和根本政治规矩，树牢政治机关意识，把政治建设摆在首位。全年撰写局机关党建信息</w:t>
      </w:r>
      <w:r>
        <w:t>34</w:t>
      </w:r>
      <w:r>
        <w:t>篇，其中，</w:t>
      </w:r>
      <w:r>
        <w:t>2</w:t>
      </w:r>
      <w:r>
        <w:t>篇被中国信息报采用、</w:t>
      </w:r>
      <w:r>
        <w:t>11</w:t>
      </w:r>
      <w:r>
        <w:t>篇广西统计信息内部网采用、</w:t>
      </w:r>
      <w:r>
        <w:t>26</w:t>
      </w:r>
      <w:r>
        <w:t>篇被南宁机关党建网采用，撰写党建课题研究成果</w:t>
      </w:r>
      <w:r>
        <w:t>1</w:t>
      </w:r>
      <w:r>
        <w:t>篇，还组织撰写了</w:t>
      </w:r>
      <w:r>
        <w:t>5</w:t>
      </w:r>
      <w:r>
        <w:t>篇</w:t>
      </w:r>
      <w:r>
        <w:t>“</w:t>
      </w:r>
      <w:r>
        <w:t>我喜欢的学习金句</w:t>
      </w:r>
      <w:r>
        <w:t>”</w:t>
      </w:r>
      <w:r>
        <w:t>学习习近平新时代中国特色社会主义思想体会征文作品。</w:t>
      </w:r>
    </w:p>
    <w:p w:rsidR="00282A21" w:rsidRDefault="00282A21" w:rsidP="00282A21">
      <w:pPr>
        <w:ind w:firstLineChars="200" w:firstLine="420"/>
        <w:jc w:val="left"/>
      </w:pPr>
      <w:r>
        <w:rPr>
          <w:rFonts w:hint="eastAsia"/>
        </w:rPr>
        <w:t>（十二）强化脱贫攻坚。一是坚决扛起“抓书记”“书记抓”促脱贫攻坚政治责任，召开了脱贫攻坚专题党组会和中央脱贫攻坚专项巡视“回头看”整改专题民主生活会，制定了《</w:t>
      </w:r>
      <w:r>
        <w:t>2020</w:t>
      </w:r>
      <w:r>
        <w:t>年都结乡新风村脱贫攻坚、振兴乡村工作方案》，局领导多次带队到新风村与全体村干及派驻村第一书记座谈，走屯入户，精准发力，狠抓落实。市统计局扶贫对象新风村</w:t>
      </w:r>
      <w:r>
        <w:t>2019</w:t>
      </w:r>
      <w:r>
        <w:t>年已经脱贫摘帽，当前最主要任务是克服疫情影响，巩固脱贫成果，引导扶持村民外出务工和发展生产，加快发展产业扶贫，全年村集体经济收入已达</w:t>
      </w:r>
      <w:r>
        <w:t>18</w:t>
      </w:r>
      <w:r>
        <w:t>万元，千方百计增加贫困户的收入，落实疫情期间产业政策</w:t>
      </w:r>
      <w:r>
        <w:rPr>
          <w:rFonts w:hint="eastAsia"/>
        </w:rPr>
        <w:t>和各项兜底保障政策，确保不返贫。二是组织开展扶贫日活动，全局干部职工按自愿原则捐赠</w:t>
      </w:r>
      <w:r>
        <w:t>1</w:t>
      </w:r>
      <w:r>
        <w:t>日工资，共筹集</w:t>
      </w:r>
      <w:r>
        <w:t>7690</w:t>
      </w:r>
      <w:r>
        <w:t>元用于</w:t>
      </w:r>
      <w:r>
        <w:t>“</w:t>
      </w:r>
      <w:r>
        <w:t>南宁市防贫基金专项保障</w:t>
      </w:r>
      <w:r>
        <w:t>”</w:t>
      </w:r>
      <w:r>
        <w:t>工作。三是组织</w:t>
      </w:r>
      <w:r>
        <w:t>4</w:t>
      </w:r>
      <w:r>
        <w:t>名人员参加我市</w:t>
      </w:r>
      <w:r>
        <w:t>“</w:t>
      </w:r>
      <w:r>
        <w:t>十三五</w:t>
      </w:r>
      <w:r>
        <w:t>”</w:t>
      </w:r>
      <w:r>
        <w:t>易地扶贫搬迁迎检工作市级指导工作组。四是每季度对我市贫困县经济运行、收入等开展分析，为全市制定和实施脱贫攻坚相关政策提供统计数据支撑。</w:t>
      </w:r>
    </w:p>
    <w:p w:rsidR="00282A21" w:rsidRDefault="00282A21" w:rsidP="00282A21">
      <w:pPr>
        <w:ind w:firstLineChars="200" w:firstLine="420"/>
        <w:jc w:val="left"/>
      </w:pPr>
      <w:r>
        <w:rPr>
          <w:rFonts w:hint="eastAsia"/>
        </w:rPr>
        <w:t>当前，随着深化改革工作全面开展，南宁市的统计工作也存在着一些亟待解决的矛盾和问题，主要表现在：一是统计服务能力水平还不强，分析预判能力水平距离领导要求还有一定的差距；二是基层统计队伍人员不专，变换频繁，统计工作水平和服务能力不能适应新时期统计工作新要求；三是运用法治思维和法治方式解决统计问题的能力在不断增强</w:t>
      </w:r>
      <w:r>
        <w:t>,</w:t>
      </w:r>
      <w:r>
        <w:t>但与当前现实要求还有差距</w:t>
      </w:r>
      <w:r>
        <w:t>,</w:t>
      </w:r>
      <w:r>
        <w:t>还存在很多不适应、不符合的问题。</w:t>
      </w:r>
    </w:p>
    <w:p w:rsidR="00282A21" w:rsidRDefault="00282A21" w:rsidP="00282A21">
      <w:pPr>
        <w:ind w:firstLineChars="200" w:firstLine="420"/>
        <w:jc w:val="left"/>
      </w:pPr>
      <w:r>
        <w:rPr>
          <w:rFonts w:hint="eastAsia"/>
        </w:rPr>
        <w:t>二、</w:t>
      </w:r>
      <w:r>
        <w:t>2021</w:t>
      </w:r>
      <w:r>
        <w:t>年重点工作计划</w:t>
      </w:r>
    </w:p>
    <w:p w:rsidR="00282A21" w:rsidRDefault="00282A21" w:rsidP="00282A21">
      <w:pPr>
        <w:ind w:firstLineChars="200" w:firstLine="420"/>
        <w:jc w:val="left"/>
      </w:pPr>
      <w:r>
        <w:t>1.</w:t>
      </w:r>
      <w:r>
        <w:t>落深落细落实全面从严治党主体责任。继续深入学习贯彻落实习近平新时代中国特色社会主义思想，增强</w:t>
      </w:r>
      <w:r>
        <w:t>“</w:t>
      </w:r>
      <w:r>
        <w:t>四个意识</w:t>
      </w:r>
      <w:r>
        <w:t>”</w:t>
      </w:r>
      <w:r>
        <w:t>，坚定</w:t>
      </w:r>
      <w:r>
        <w:t>“</w:t>
      </w:r>
      <w:r>
        <w:t>四个自信</w:t>
      </w:r>
      <w:r>
        <w:t>”</w:t>
      </w:r>
      <w:r>
        <w:t>，做到</w:t>
      </w:r>
      <w:r>
        <w:t>“</w:t>
      </w:r>
      <w:r>
        <w:t>两个维护</w:t>
      </w:r>
      <w:r>
        <w:t>”</w:t>
      </w:r>
      <w:r>
        <w:t>，抓工作抓落实必须自觉同党中央决策部署对标对表，把</w:t>
      </w:r>
      <w:r>
        <w:t>“</w:t>
      </w:r>
      <w:r>
        <w:t>两个维护</w:t>
      </w:r>
      <w:r>
        <w:t>”</w:t>
      </w:r>
      <w:r>
        <w:t>体现在贯彻落实习近平总书记关于统计工作重要讲话指示批示精神的举措上，体现在贯彻落实《意见》《办法》《规定》的行动上，体现在防范和惩治统计造假、弄虚作假的实效上，体现在新年度各项统计工作任务的落实上。要严格落实全面从严治党主体责任，履行</w:t>
      </w:r>
      <w:r>
        <w:t>“</w:t>
      </w:r>
      <w:r>
        <w:t>一岗双责</w:t>
      </w:r>
      <w:r>
        <w:t>”</w:t>
      </w:r>
      <w:r>
        <w:t>，推动党风廉政建设工作，强化基层组织建设，加强统计干部队伍建</w:t>
      </w:r>
      <w:r>
        <w:rPr>
          <w:rFonts w:hint="eastAsia"/>
        </w:rPr>
        <w:t>设，打造一支政治过硬、业务过硬、作风过硬的统计队伍。</w:t>
      </w:r>
    </w:p>
    <w:p w:rsidR="00282A21" w:rsidRDefault="00282A21" w:rsidP="00282A21">
      <w:pPr>
        <w:ind w:firstLineChars="200" w:firstLine="420"/>
        <w:jc w:val="left"/>
      </w:pPr>
      <w:r>
        <w:t>2.</w:t>
      </w:r>
      <w:r>
        <w:t>扎实做好国家统计督察反馈意见整改工作。高质量做好统计督察反馈意见整改工作，是解决当前我市统计工作存在问题、举一反三补齐统计工作短板的有利契机，也是加快推动统计事业发展、不断提高统计数据真实性的具体举措，是</w:t>
      </w:r>
      <w:r>
        <w:t>2021</w:t>
      </w:r>
      <w:r>
        <w:t>年工作的重中之重。要坚定不移以习近平总书记关于统计工作的重要讲话指示批示精神统领统计督察反馈意见的整改落实，提高整改工作政治站位，强化整改工作组织领导，压实整改工作责任体系，突出重点难点问题整改，建立整改工作管理机制，全程严格实行高位推进、精准管理、督查督办、销号验收，确保按照整改时限要求，如期</w:t>
      </w:r>
      <w:r>
        <w:rPr>
          <w:rFonts w:hint="eastAsia"/>
        </w:rPr>
        <w:t>完成整改目标任务。</w:t>
      </w:r>
    </w:p>
    <w:p w:rsidR="00282A21" w:rsidRDefault="00282A21" w:rsidP="00282A21">
      <w:pPr>
        <w:ind w:firstLineChars="200" w:firstLine="420"/>
        <w:jc w:val="left"/>
      </w:pPr>
      <w:r>
        <w:t>3.</w:t>
      </w:r>
      <w:r>
        <w:t>扎实细致做好</w:t>
      </w:r>
      <w:r>
        <w:t>“</w:t>
      </w:r>
      <w:r>
        <w:t>七人普</w:t>
      </w:r>
      <w:r>
        <w:t>”</w:t>
      </w:r>
      <w:r>
        <w:t>工作，切实摸清人口底数。</w:t>
      </w:r>
      <w:r>
        <w:t>2021</w:t>
      </w:r>
      <w:r>
        <w:t>年是第七次全国人口普查工作的数据处理和发布阶段，主要工作是对普查数据进行审核、评估、汇总、发布主要数据公报、普查数据开发利用，我局将进一步严密组织，统筹推进，不折不扣的做好</w:t>
      </w:r>
      <w:r>
        <w:t>“</w:t>
      </w:r>
      <w:r>
        <w:t>七人普</w:t>
      </w:r>
      <w:r>
        <w:t>”</w:t>
      </w:r>
      <w:r>
        <w:t>第三阶段各项收尾工作，为市委、市政府及上级党委政府科学决策提供可靠依据。</w:t>
      </w:r>
    </w:p>
    <w:p w:rsidR="00282A21" w:rsidRDefault="00282A21" w:rsidP="00282A21">
      <w:pPr>
        <w:ind w:firstLineChars="200" w:firstLine="420"/>
        <w:jc w:val="left"/>
      </w:pPr>
      <w:r>
        <w:t>4.</w:t>
      </w:r>
      <w:r>
        <w:t>深化拓展统计服务。进一步增强主动服务、超前服务和高效服务意识，切实加强统计服务能力建设，全面提升统计服务水平。围绕我市经济高质量发展，进一步增强</w:t>
      </w:r>
      <w:r>
        <w:t>GDP</w:t>
      </w:r>
      <w:r>
        <w:t>、工业、投资等指标监测、预警和分析，在抓好月报、季报的同时，深入基层开展调研，认真撰写分析和信息，要求在月度分析上求快，预警研判上求准，专题分析上求精，对比分析上求深，真正当好决策参谋。</w:t>
      </w:r>
    </w:p>
    <w:p w:rsidR="00282A21" w:rsidRDefault="00282A21" w:rsidP="00282A21">
      <w:pPr>
        <w:ind w:firstLineChars="200" w:firstLine="420"/>
        <w:jc w:val="left"/>
      </w:pPr>
      <w:r>
        <w:t>5.</w:t>
      </w:r>
      <w:r>
        <w:t>营造依法治统的良好生态。大力宣传统计法律法规，坚决维护统计法律法规的权威性和严肃性，依法独立行使统计调查、统计报告、统计监督职权，切实提高依法统计、依法治统的能力和水平。加大统计执法力度，坚持</w:t>
      </w:r>
      <w:r>
        <w:t>“</w:t>
      </w:r>
      <w:r>
        <w:t>双随机</w:t>
      </w:r>
      <w:r>
        <w:t>”</w:t>
      </w:r>
      <w:r>
        <w:t>执法检查常态化，对苗头性、倾向性问题及时提醒，对违纪违法问题从严查处，依法依规处理相关责任单位和人员，打造不敢、不能、不想统计造假的态势。</w:t>
      </w:r>
    </w:p>
    <w:p w:rsidR="00282A21" w:rsidRDefault="00282A21" w:rsidP="00282A21">
      <w:pPr>
        <w:ind w:firstLineChars="200" w:firstLine="420"/>
        <w:jc w:val="right"/>
      </w:pPr>
      <w:r w:rsidRPr="00DB55EB">
        <w:rPr>
          <w:rFonts w:hint="eastAsia"/>
        </w:rPr>
        <w:t>南宁市统计局</w:t>
      </w:r>
      <w:r w:rsidRPr="00DB55EB">
        <w:t>2021-11-15</w:t>
      </w:r>
    </w:p>
    <w:p w:rsidR="00282A21" w:rsidRDefault="00282A21" w:rsidP="00160549">
      <w:pPr>
        <w:sectPr w:rsidR="00282A21" w:rsidSect="00160549">
          <w:type w:val="continuous"/>
          <w:pgSz w:w="11906" w:h="16838"/>
          <w:pgMar w:top="1644" w:right="1236" w:bottom="1418" w:left="1814" w:header="851" w:footer="907" w:gutter="0"/>
          <w:pgNumType w:start="1"/>
          <w:cols w:space="720"/>
          <w:docGrid w:type="lines" w:linePitch="341" w:charSpace="2373"/>
        </w:sectPr>
      </w:pPr>
    </w:p>
    <w:p w:rsidR="00CC595C" w:rsidRDefault="00CC595C"/>
    <w:sectPr w:rsidR="00CC595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82A21"/>
    <w:rsid w:val="00282A21"/>
    <w:rsid w:val="00CC595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82A2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82A2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919</Words>
  <Characters>5242</Characters>
  <Application>Microsoft Office Word</Application>
  <DocSecurity>0</DocSecurity>
  <Lines>43</Lines>
  <Paragraphs>12</Paragraphs>
  <ScaleCrop>false</ScaleCrop>
  <Company>Win10NeT.COM</Company>
  <LinksUpToDate>false</LinksUpToDate>
  <CharactersWithSpaces>6149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2022-07-08T08:10:00Z</dcterms:created>
</cp:coreProperties>
</file>