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128" w:rsidRDefault="00270128" w:rsidP="00A01928">
      <w:pPr>
        <w:pStyle w:val="1"/>
        <w:rPr>
          <w:rFonts w:hint="eastAsia"/>
        </w:rPr>
      </w:pPr>
      <w:r w:rsidRPr="00A01928">
        <w:rPr>
          <w:rFonts w:hint="eastAsia"/>
        </w:rPr>
        <w:t>江苏张家港市抓好农村带头人队伍建设——让更多骨干顶上来</w:t>
      </w:r>
    </w:p>
    <w:p w:rsidR="00270128" w:rsidRDefault="00270128" w:rsidP="00270128">
      <w:pPr>
        <w:ind w:firstLineChars="200" w:firstLine="420"/>
      </w:pPr>
      <w:r>
        <w:rPr>
          <w:rFonts w:hint="eastAsia"/>
        </w:rPr>
        <w:t>推广垃圾分类，整治毁绿种菜，开展志愿服务……江苏张家港市冶金园（锦丰镇）联兴村新来的“小李书记”最近很忙。“小李书记”名叫李颖，原来在锦丰镇人大常委会办公室工作。今年，张家港面向机关年轻中层干部，按照岗位特设、对象特选、职责特定的原则，为基层村（社区）选拔一批</w:t>
      </w:r>
      <w:r>
        <w:t>35</w:t>
      </w:r>
      <w:r>
        <w:t>周岁以下的</w:t>
      </w:r>
      <w:r>
        <w:t>“</w:t>
      </w:r>
      <w:r>
        <w:t>兴村特岗书记</w:t>
      </w:r>
      <w:r>
        <w:t>”</w:t>
      </w:r>
      <w:r>
        <w:t>进行重点培养，经过</w:t>
      </w:r>
      <w:r>
        <w:t>2</w:t>
      </w:r>
      <w:r>
        <w:t>到</w:t>
      </w:r>
      <w:r>
        <w:t>3</w:t>
      </w:r>
      <w:r>
        <w:t>年培养，优先推荐为村党组织书记。李颖正是其中之一。</w:t>
      </w:r>
    </w:p>
    <w:p w:rsidR="00270128" w:rsidRDefault="00270128" w:rsidP="00270128">
      <w:pPr>
        <w:ind w:firstLineChars="200" w:firstLine="420"/>
      </w:pPr>
      <w:r>
        <w:t>到任后，李颖的主要职责是负责联兴村所辖</w:t>
      </w:r>
      <w:r>
        <w:t>4</w:t>
      </w:r>
      <w:r>
        <w:t>个动迁安置小区的社区治理工作。为熟悉情况，她每天要在</w:t>
      </w:r>
      <w:r>
        <w:t>4</w:t>
      </w:r>
      <w:r>
        <w:t>个小区跑一圈，见到村民主动上前聊几句。安置小区毁绿种菜现象普遍，她挨家挨户上门做工作，将被破坏的绿化带一块一块清理补种；推广垃圾分类，她带头轮班值守在垃圾桶旁，手把手教居民科学分类。很快，村民们都知道村里来了个年轻的书记，见到她还会热情地喊一声</w:t>
      </w:r>
      <w:r>
        <w:t>“</w:t>
      </w:r>
      <w:r>
        <w:t>小李书记</w:t>
      </w:r>
      <w:r>
        <w:t>”</w:t>
      </w:r>
      <w:r>
        <w:t>。</w:t>
      </w:r>
    </w:p>
    <w:p w:rsidR="00270128" w:rsidRDefault="00270128" w:rsidP="00270128">
      <w:pPr>
        <w:ind w:firstLineChars="200" w:firstLine="420"/>
      </w:pPr>
      <w:r>
        <w:t>在张家港，像李颖这样走出机关大院，下乡进村的</w:t>
      </w:r>
      <w:r>
        <w:t>“</w:t>
      </w:r>
      <w:r>
        <w:t>兴村特岗书记</w:t>
      </w:r>
      <w:r>
        <w:t>”</w:t>
      </w:r>
      <w:r>
        <w:t>共有</w:t>
      </w:r>
      <w:r>
        <w:t>26</w:t>
      </w:r>
      <w:r>
        <w:t>名。</w:t>
      </w:r>
      <w:r>
        <w:t>“</w:t>
      </w:r>
      <w:r>
        <w:t>我们畅通村党组织书记培养选拔通道，通过在兴村特岗一线</w:t>
      </w:r>
      <w:r>
        <w:t>‘</w:t>
      </w:r>
      <w:r>
        <w:t>摔打磨砺</w:t>
      </w:r>
      <w:r>
        <w:t>’</w:t>
      </w:r>
      <w:r>
        <w:t>，让更多青年村干顶上来。</w:t>
      </w:r>
      <w:r>
        <w:t>”</w:t>
      </w:r>
      <w:r>
        <w:t>市委组织部相关负责人说。</w:t>
      </w:r>
    </w:p>
    <w:p w:rsidR="00270128" w:rsidRDefault="00270128" w:rsidP="00270128">
      <w:pPr>
        <w:ind w:firstLineChars="200" w:firstLine="420"/>
      </w:pPr>
      <w:r>
        <w:t>农村富不富，关键看支部；村子强不强，要看</w:t>
      </w:r>
      <w:r>
        <w:t>“</w:t>
      </w:r>
      <w:r>
        <w:t>领头雁</w:t>
      </w:r>
      <w:r>
        <w:t>”</w:t>
      </w:r>
      <w:r>
        <w:t>。在村（社区）两委换届大背景下，张家港市依托村党组织书记</w:t>
      </w:r>
      <w:r>
        <w:t>“</w:t>
      </w:r>
      <w:r>
        <w:t>县乡共管</w:t>
      </w:r>
      <w:r>
        <w:t>”</w:t>
      </w:r>
      <w:r>
        <w:t>，全面落实专职化管理要求，配强最优</w:t>
      </w:r>
      <w:r>
        <w:t>“</w:t>
      </w:r>
      <w:r>
        <w:t>先锋梯队</w:t>
      </w:r>
      <w:r>
        <w:t>”</w:t>
      </w:r>
      <w:r>
        <w:t>。</w:t>
      </w:r>
    </w:p>
    <w:p w:rsidR="00270128" w:rsidRDefault="00270128" w:rsidP="00270128">
      <w:pPr>
        <w:ind w:firstLineChars="200" w:firstLine="420"/>
      </w:pPr>
      <w:r>
        <w:t>“</w:t>
      </w:r>
      <w:r>
        <w:t>有经验、少理念；有想法、缺办法</w:t>
      </w:r>
      <w:r>
        <w:t>”</w:t>
      </w:r>
      <w:r>
        <w:t>，这是农村带头人队伍存在的短板。对此，张家港市打造</w:t>
      </w:r>
      <w:r>
        <w:t>“</w:t>
      </w:r>
      <w:r>
        <w:t>先锋擂台</w:t>
      </w:r>
      <w:r>
        <w:t>”</w:t>
      </w:r>
      <w:r>
        <w:t>党建品牌，邀请村书记走上擂台，在竞争中激发干事活力，增强创业动力。活动还通过网络同步直播，受到不少好评。</w:t>
      </w:r>
    </w:p>
    <w:p w:rsidR="00270128" w:rsidRDefault="00270128" w:rsidP="00270128">
      <w:pPr>
        <w:ind w:firstLineChars="200" w:firstLine="420"/>
      </w:pPr>
      <w:r>
        <w:t>张家港近日就举办了</w:t>
      </w:r>
      <w:r>
        <w:t>“</w:t>
      </w:r>
      <w:r>
        <w:t>先锋擂台</w:t>
      </w:r>
      <w:r>
        <w:t>”</w:t>
      </w:r>
      <w:r>
        <w:t>锦丰行专场活动。</w:t>
      </w:r>
      <w:r>
        <w:t>“</w:t>
      </w:r>
      <w:r>
        <w:t>小改变如何加速村级经济大发展</w:t>
      </w:r>
      <w:r>
        <w:t>”“</w:t>
      </w:r>
      <w:r>
        <w:t>小支点如何撬动村居环境大变样</w:t>
      </w:r>
      <w:r>
        <w:t>”……14</w:t>
      </w:r>
      <w:r>
        <w:t>名村（社区）党组织书记走上</w:t>
      </w:r>
      <w:r>
        <w:t>“</w:t>
      </w:r>
      <w:r>
        <w:t>擂台</w:t>
      </w:r>
      <w:r>
        <w:t>”</w:t>
      </w:r>
      <w:r>
        <w:t>谈举措、晒成绩。</w:t>
      </w:r>
      <w:r>
        <w:t>“‘</w:t>
      </w:r>
      <w:r>
        <w:t>先锋擂台</w:t>
      </w:r>
      <w:r>
        <w:t>’</w:t>
      </w:r>
      <w:r>
        <w:t>不仅是较量场，更是充电站。</w:t>
      </w:r>
      <w:r>
        <w:t>”</w:t>
      </w:r>
      <w:r>
        <w:t>南丰镇建农村的</w:t>
      </w:r>
      <w:r>
        <w:t>“85</w:t>
      </w:r>
      <w:r>
        <w:t>后</w:t>
      </w:r>
      <w:r>
        <w:t>”</w:t>
      </w:r>
      <w:r>
        <w:t>村党委书记沈兰说，村（社区）书记们通过</w:t>
      </w:r>
      <w:r>
        <w:t>“</w:t>
      </w:r>
      <w:r>
        <w:t>打擂</w:t>
      </w:r>
      <w:r>
        <w:t>”“</w:t>
      </w:r>
      <w:r>
        <w:t>观擂</w:t>
      </w:r>
      <w:r>
        <w:t>”</w:t>
      </w:r>
      <w:r>
        <w:t>，发现问题，拓宽思路，助推工作取得新突破。</w:t>
      </w:r>
    </w:p>
    <w:p w:rsidR="00270128" w:rsidRDefault="00270128" w:rsidP="00270128">
      <w:pPr>
        <w:ind w:firstLineChars="200" w:firstLine="420"/>
      </w:pPr>
      <w:r>
        <w:t>如何稳住村党组织书记这支队伍？近年来，张家港市强化鼓励激励，将村书记队伍建设纳入全市干部队伍建设整体规划，市委组织部主导参与村书记动议、考察、讨论、任职等选拔任用全过程，并以市委组织部名义发文任命；同时持续畅通从优秀村党组织书记、村委会主任中定向招录公务员及选拔乡镇领导干部。近</w:t>
      </w:r>
      <w:r>
        <w:t>3</w:t>
      </w:r>
      <w:r>
        <w:t>年来，已有</w:t>
      </w:r>
      <w:r>
        <w:t>18</w:t>
      </w:r>
      <w:r>
        <w:t>名优秀村党组织书记提拔担任乡镇党政班子领导，</w:t>
      </w:r>
      <w:r>
        <w:t>10</w:t>
      </w:r>
      <w:r>
        <w:t>名村党组织书记通过定向招录取得了公务员身份。此外，出台《村干部积分制管理办法》，退休待遇与在职表现紧密挂钩，将任职年限、现实表现、奖惩情况等量化为个人积分，以</w:t>
      </w:r>
      <w:r>
        <w:t>“</w:t>
      </w:r>
      <w:r>
        <w:t>年功分、</w:t>
      </w:r>
      <w:r>
        <w:rPr>
          <w:rFonts w:hint="eastAsia"/>
        </w:rPr>
        <w:t>绩效分、奖惩分”为“标尺”，构建四级退休待遇保障机制。政策实施后，</w:t>
      </w:r>
      <w:r>
        <w:t>90%</w:t>
      </w:r>
      <w:r>
        <w:t>以上的村党组织书记退休待遇得到明显提升。</w:t>
      </w:r>
    </w:p>
    <w:p w:rsidR="00270128" w:rsidRDefault="00270128" w:rsidP="00270128">
      <w:pPr>
        <w:ind w:firstLineChars="200" w:firstLine="420"/>
      </w:pPr>
      <w:r>
        <w:t>“</w:t>
      </w:r>
      <w:r>
        <w:t>越干越有劲了！</w:t>
      </w:r>
      <w:r>
        <w:t>”</w:t>
      </w:r>
      <w:r>
        <w:t>张家港保税区（金港镇）永兴村党总支书记黄学贤担任村书记多年，带领江边渔村蝶变为江海交汇第一湾的</w:t>
      </w:r>
      <w:r>
        <w:t>“</w:t>
      </w:r>
      <w:r>
        <w:t>最美江村</w:t>
      </w:r>
      <w:r>
        <w:t>”</w:t>
      </w:r>
      <w:r>
        <w:t>，今年他获评苏州市乡村振兴带头人、苏州市优秀基层党组织带头人，将享受四级主任科员退休待遇。</w:t>
      </w:r>
    </w:p>
    <w:p w:rsidR="00270128" w:rsidRDefault="00270128" w:rsidP="00270128">
      <w:pPr>
        <w:ind w:firstLineChars="200" w:firstLine="420"/>
        <w:rPr>
          <w:rFonts w:hint="eastAsia"/>
        </w:rPr>
      </w:pPr>
      <w:r>
        <w:t>“</w:t>
      </w:r>
      <w:r>
        <w:t>乡村振兴要靠</w:t>
      </w:r>
      <w:r>
        <w:t>‘</w:t>
      </w:r>
      <w:r>
        <w:t>头雁领飞</w:t>
      </w:r>
      <w:r>
        <w:t>’</w:t>
      </w:r>
      <w:r>
        <w:t>，形成群雁高飞远翔的局面。</w:t>
      </w:r>
      <w:r>
        <w:t>”</w:t>
      </w:r>
      <w:r>
        <w:t>张家港市委组织部负责人表示，抓好农村带头人队伍建设，基层队伍</w:t>
      </w:r>
      <w:r>
        <w:t>“</w:t>
      </w:r>
      <w:r>
        <w:t>底盘</w:t>
      </w:r>
      <w:r>
        <w:t>”</w:t>
      </w:r>
      <w:r>
        <w:t>更稳、干劲更足了，农业农村现代化建设有了更强的人才支撑。</w:t>
      </w:r>
    </w:p>
    <w:p w:rsidR="00270128" w:rsidRDefault="00270128" w:rsidP="00A01928">
      <w:pPr>
        <w:jc w:val="right"/>
        <w:rPr>
          <w:rFonts w:hint="eastAsia"/>
        </w:rPr>
      </w:pPr>
      <w:r w:rsidRPr="00A01928">
        <w:rPr>
          <w:rFonts w:hint="eastAsia"/>
        </w:rPr>
        <w:t>人民日报</w:t>
      </w:r>
      <w:smartTag w:uri="urn:schemas-microsoft-com:office:smarttags" w:element="chsdate">
        <w:smartTagPr>
          <w:attr w:name="Year" w:val="2020"/>
          <w:attr w:name="Month" w:val="11"/>
          <w:attr w:name="Day" w:val="3"/>
          <w:attr w:name="IsLunarDate" w:val="False"/>
          <w:attr w:name="IsROCDate" w:val="False"/>
        </w:smartTagPr>
        <w:r>
          <w:rPr>
            <w:rFonts w:hint="eastAsia"/>
          </w:rPr>
          <w:t>2020-11-3</w:t>
        </w:r>
      </w:smartTag>
    </w:p>
    <w:p w:rsidR="00270128" w:rsidRDefault="00270128" w:rsidP="00997779">
      <w:pPr>
        <w:sectPr w:rsidR="00270128" w:rsidSect="0099777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6EC5" w:rsidRDefault="00BD6EC5"/>
    <w:sectPr w:rsidR="00BD6E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0128"/>
    <w:rsid w:val="00270128"/>
    <w:rsid w:val="00BD6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701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7012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7012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>Microsoft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2022-07-12T06:19:00Z</dcterms:created>
</cp:coreProperties>
</file>