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75" w:rsidRDefault="00081475" w:rsidP="00924FBD">
      <w:pPr>
        <w:pStyle w:val="1"/>
      </w:pPr>
      <w:r w:rsidRPr="00924FBD">
        <w:rPr>
          <w:rFonts w:hint="eastAsia"/>
        </w:rPr>
        <w:t>“社区</w:t>
      </w:r>
      <w:r w:rsidRPr="00924FBD">
        <w:t>+市场</w:t>
      </w:r>
      <w:r w:rsidRPr="00924FBD">
        <w:t>”</w:t>
      </w:r>
      <w:r w:rsidRPr="00924FBD">
        <w:t>独特组合这个街道探索</w:t>
      </w:r>
      <w:r w:rsidRPr="00924FBD">
        <w:t>“</w:t>
      </w:r>
      <w:r w:rsidRPr="00924FBD">
        <w:t>七大网格</w:t>
      </w:r>
      <w:r w:rsidRPr="00924FBD">
        <w:t>”</w:t>
      </w:r>
      <w:r w:rsidRPr="00924FBD">
        <w:t>治理新路径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在长沙市芙蓉区湘湖街道，有着“社区</w:t>
      </w:r>
      <w:r>
        <w:t>+</w:t>
      </w:r>
      <w:r>
        <w:t>市场</w:t>
      </w:r>
      <w:r>
        <w:t>”</w:t>
      </w:r>
      <w:r>
        <w:t>的独特组合，由南湖社区、西湖社区、湘湖社区、跃进湖社区、东湖社区、车站北路社区构成的六大社区还有闻名全国的三湘南湖大市场，这样的组合不仅给基层社会治理带来新的挑战，同时也赋予了开创治理新格局的源源动力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党建聚合力</w:t>
      </w:r>
      <w:r>
        <w:t xml:space="preserve"> “</w:t>
      </w:r>
      <w:r>
        <w:t>三微治理</w:t>
      </w:r>
      <w:r>
        <w:t>”</w:t>
      </w:r>
      <w:r>
        <w:t>打造</w:t>
      </w:r>
      <w:r>
        <w:t>“</w:t>
      </w:r>
      <w:r>
        <w:t>平安社区</w:t>
      </w:r>
      <w:r>
        <w:t>”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湘湖街道下辖六个社区，全街社区网格共</w:t>
      </w:r>
      <w:r>
        <w:t>42</w:t>
      </w:r>
      <w:r>
        <w:t>个，除社区工作人员担任网格长、网格员之外，还凝聚了党员、志愿者、业委会、物业及楼栋长和居民代表等骨干力量，以党建聚合力赋能社区治理。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“三微治理”即微网格、微服务、微协同，这是湘湖街道网格化治理的重要工作法，由社区网格员每天沉入小区、楼栋、单元、居民家中，在“微网格”里找准问题，群众只需用微信二维码“扫一扫”快速登记，利用“专家问诊”分时段预约模式，得到“一对一”的专业服务。由网格员全程跟进，为居民们提供全生命周期的“微服务”，保障服务真实高效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不少居民通过诉源治理工作站解决问题</w:t>
      </w:r>
    </w:p>
    <w:p w:rsidR="00081475" w:rsidRDefault="00081475" w:rsidP="00081475">
      <w:pPr>
        <w:ind w:firstLineChars="200" w:firstLine="420"/>
      </w:pPr>
      <w:r>
        <w:t>2021</w:t>
      </w:r>
      <w:r>
        <w:t>年，湘湖社区成立长沙市首个法院驻社区</w:t>
      </w:r>
      <w:r>
        <w:t>“</w:t>
      </w:r>
      <w:r>
        <w:t>诉源治理工作站</w:t>
      </w:r>
      <w:r>
        <w:t>”</w:t>
      </w:r>
      <w:r>
        <w:t>，力图打造政法队伍与基层群众零距离沟通的平台，让居民们的</w:t>
      </w:r>
      <w:r>
        <w:t>“</w:t>
      </w:r>
      <w:r>
        <w:t>麻纱事</w:t>
      </w:r>
      <w:r>
        <w:t>”</w:t>
      </w:r>
      <w:r>
        <w:t>在家门口就能解决。湘湖社区内某小区曾因为房屋租赁合同引发了矛盾纠纷，困扰了几方当事人将近半年之久。湘湖社区网格员在了解到这一情况后，最终通过诉源治理工作站促成双方和平解除房屋租赁合同。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党建引领，凝心聚力，湘湖街道充分发挥党员先锋模范作用，作为网格化服务主力军的党员，不仅是社区的“千里眼”“顺风耳”，还是帮助调解矛盾纠纷的“多面手”。同时，充分发挥律师、家庭医生等网格内优质资源，通过“微协同”形成社区治理全员合作迸发新合力”，为打造“平安社区”夯实基础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市场添动力</w:t>
      </w:r>
      <w:r>
        <w:t xml:space="preserve"> “</w:t>
      </w:r>
      <w:r>
        <w:t>第七网格</w:t>
      </w:r>
      <w:r>
        <w:t>”</w:t>
      </w:r>
      <w:r>
        <w:t>开创市场网格化管理新模式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三湘南湖大市场有家电城、建材城、汽配城、灯石城，</w:t>
      </w:r>
      <w:r>
        <w:t>4</w:t>
      </w:r>
      <w:r>
        <w:t>个专业建材家居市场且自成网格，其中商户</w:t>
      </w:r>
      <w:r>
        <w:t>6000</w:t>
      </w:r>
      <w:r>
        <w:t>余户，从业人员近</w:t>
      </w:r>
      <w:r>
        <w:t>10</w:t>
      </w:r>
      <w:r>
        <w:t>万人，因此市场网格化管理的新思路不仅是加强对市场管理的有力助手，同时也是完善社会化治理的有效途径。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从“第七网格”视角出发，根据不同市场的特性，三湘南湖大市场分别从企业党建、平安建设、安全生产以及城市管理、社会保障等方面推动市场网格化管理工作。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党群服务中心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为了让网格工作落实到位，市场设立了党群服务中心，成立了以市场书记为网格长、市场区域经理、党员、青年骨干、商户代表为网格员的网格化管理队伍，提供党建服务、社会服务和企业服务，还将其细分为</w:t>
      </w:r>
      <w:r>
        <w:t>42</w:t>
      </w:r>
      <w:r>
        <w:t>项服务，给商户生产经营更全面的保障。如今，直播带货销售、短视频制作很火爆，很多商户上了年纪，对新事物接受有心而无力，党群服务中心了解情况后，主动请老师专门讲课，助力商户发展。除党群服务中心外，在市场内还下设</w:t>
      </w:r>
      <w:r>
        <w:t>4</w:t>
      </w:r>
      <w:r>
        <w:t>个分中心、</w:t>
      </w:r>
      <w:r>
        <w:t>15</w:t>
      </w:r>
      <w:r>
        <w:t>个党群服务站和二十余个党员服务示范岗，为市场服务竭尽所能。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“今年妇女节，市场精心准备了‘女神节’活动，前段时间还安排了儿童节活动，真的让我们这些经营户很有归属感。”在家电城的经营户陈女士说道。为了优化市场营商环境，打造湘湖街道“第七网格”，三湘南湖大市场不仅是管理者，也是服务员，为经营户们提供各式社会化服务，将管理与服务相结合，让市场管理更温情，商户服务更暖心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今年，湘湖街道还将在家电城</w:t>
      </w:r>
      <w:r>
        <w:t>3</w:t>
      </w:r>
      <w:r>
        <w:t>栋打造一个</w:t>
      </w:r>
      <w:r>
        <w:t>200</w:t>
      </w:r>
      <w:r>
        <w:t>㎡的全国模范司法所，设置公共法律服务工作站，为整个市场经营主体提供专业、便利、优质的法律服务，也为市场网格化管理提坚实的法律基础和保障。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同心谱华章</w:t>
      </w:r>
      <w:r>
        <w:t xml:space="preserve"> </w:t>
      </w:r>
      <w:r>
        <w:t>多方聚力共建幸福家园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每月</w:t>
      </w:r>
      <w:r>
        <w:t>10</w:t>
      </w:r>
      <w:r>
        <w:t>日、</w:t>
      </w:r>
      <w:r>
        <w:t>20</w:t>
      </w:r>
      <w:r>
        <w:t>日是</w:t>
      </w:r>
      <w:r>
        <w:t>“</w:t>
      </w:r>
      <w:r>
        <w:t>共享联盟流动驿站</w:t>
      </w:r>
      <w:r>
        <w:t>”</w:t>
      </w:r>
      <w:r>
        <w:t>进驻佳天雅苑小区的日子，爱尔眼科流动服务车开进了小区，李文锁城党支部支起了免费修锁摊，义剪、义诊、磨刀、反电诈、禁毒宣传等多种多样的志愿服务让居民幸福感</w:t>
      </w:r>
      <w:r>
        <w:t>“</w:t>
      </w:r>
      <w:r>
        <w:t>满格</w:t>
      </w:r>
      <w:r>
        <w:t>”</w:t>
      </w:r>
      <w:r>
        <w:t>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流动驿站为居民提供各式便民服务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“共享联盟流动驿站”是东湖社区“党建共享联盟”的衍生服务品牌，整合驻区单位、共建支部、两新支部资源，由网格员定期收集居民需求，每月定向组织相关联盟志愿服务单位，按时按点进驻网格，免费提供各类学雷锋志愿服务，居民的幸福感和获得感大大提升。截至目前，已有</w:t>
      </w:r>
      <w:r>
        <w:t>20</w:t>
      </w:r>
      <w:r>
        <w:t>余家单位加入流动驿站，参与社区网格治理，提供志愿服务。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不仅仅是社区、居民、商户，日夜奔忙、走街串巷的快递小哥们也是美好生活的创造者、守护者。五月的长沙雨水多，在车北社区工作的韵达快递小哥谢恭敬在建材二区附近送单时，看到一位居民摔倒在地，谢恭敬毫不犹豫将人送到社区，直到将居民托付给网格员才重返送单之路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长期以来，湘湖街道积极探索多方联动模式，由网格长驻点、社区网格员联络、小区支部书记牵头协调、业主委员会集体决策、物业公司具体实施、居民住户广泛参与，如今，还积极地将辖区内的快递员们纳入网格，让更多的社会力量融入治理，让小网格释放大能量。</w:t>
      </w:r>
    </w:p>
    <w:p w:rsidR="00081475" w:rsidRDefault="00081475" w:rsidP="00081475">
      <w:pPr>
        <w:ind w:firstLineChars="200" w:firstLine="420"/>
      </w:pPr>
      <w:r>
        <w:rPr>
          <w:rFonts w:hint="eastAsia"/>
        </w:rPr>
        <w:t>织密一张网，共绘一幅画。湘湖街道以“人在网中走，事在格中办”为准则，奏响了“社区</w:t>
      </w:r>
      <w:r>
        <w:t>+</w:t>
      </w:r>
      <w:r>
        <w:t>市场</w:t>
      </w:r>
      <w:r>
        <w:t>”</w:t>
      </w:r>
      <w:r>
        <w:t>二重奏，开创</w:t>
      </w:r>
      <w:r>
        <w:t>“</w:t>
      </w:r>
      <w:r>
        <w:t>七大网格</w:t>
      </w:r>
      <w:r>
        <w:t>”</w:t>
      </w:r>
      <w:r>
        <w:t>治理新路径，不仅让群众满意，让企业舒心，更让</w:t>
      </w:r>
      <w:r>
        <w:t>“</w:t>
      </w:r>
      <w:r>
        <w:t>澎湃湘湖</w:t>
      </w:r>
      <w:r>
        <w:t>”</w:t>
      </w:r>
      <w:r>
        <w:t>勇立潮头。</w:t>
      </w:r>
    </w:p>
    <w:p w:rsidR="00081475" w:rsidRDefault="00081475" w:rsidP="00924FBD">
      <w:pPr>
        <w:jc w:val="right"/>
      </w:pPr>
      <w:r w:rsidRPr="00924FBD">
        <w:rPr>
          <w:rFonts w:hint="eastAsia"/>
        </w:rPr>
        <w:t>红网</w:t>
      </w:r>
      <w:r>
        <w:rPr>
          <w:rFonts w:hint="eastAsia"/>
        </w:rPr>
        <w:t xml:space="preserve"> 2022-6-21</w:t>
      </w:r>
    </w:p>
    <w:p w:rsidR="00081475" w:rsidRDefault="00081475" w:rsidP="00090E09">
      <w:pPr>
        <w:sectPr w:rsidR="00081475" w:rsidSect="00090E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80175" w:rsidRDefault="00980175"/>
    <w:sectPr w:rsidR="0098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475"/>
    <w:rsid w:val="00081475"/>
    <w:rsid w:val="0098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8147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8147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>Sky123.Org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2022-08-18T05:50:00Z</dcterms:created>
</cp:coreProperties>
</file>