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8B5" w:rsidRDefault="001838B5" w:rsidP="00390F82">
      <w:pPr>
        <w:pStyle w:val="1"/>
        <w:rPr>
          <w:rFonts w:hint="eastAsia"/>
        </w:rPr>
      </w:pPr>
      <w:r w:rsidRPr="00CF1020">
        <w:rPr>
          <w:rFonts w:hint="eastAsia"/>
        </w:rPr>
        <w:t>太原市档案局组织召开“晋商文化丛书”专家论证会</w:t>
      </w:r>
    </w:p>
    <w:p w:rsidR="001838B5" w:rsidRDefault="001838B5" w:rsidP="001838B5">
      <w:pPr>
        <w:ind w:firstLineChars="200" w:firstLine="420"/>
      </w:pPr>
      <w:r>
        <w:rPr>
          <w:rFonts w:hint="eastAsia"/>
        </w:rPr>
        <w:t>习近平总书记视察山西时指出，“要融通党的优良传统、中华优秀传统文化、革命文化、社会主义先进文化，建设正气充盈的党内政治文化”，作为中华传统文化之一的“晋商精神”被李克强总理誉为“取之不竭、用之不尽的富矿”，而整理挖掘晋商档案是创造性转化、创新性发展中华优秀传统文化，赓续三晋历史文脉，实现档案文化大发展、大繁荣的重要举措。围绕国家档案局的战略部署，太原市档案局以申报实施国家重点档案保护与开发项目为着力点，有序、深入地展开了晋商档案的开发工作。</w:t>
      </w:r>
      <w:r>
        <w:t>2016</w:t>
      </w:r>
      <w:r>
        <w:t>年以来，太原市档案局申报实施了</w:t>
      </w:r>
      <w:r>
        <w:t>5</w:t>
      </w:r>
      <w:r>
        <w:t>个国家重点档案保护与开发项目</w:t>
      </w:r>
      <w:r>
        <w:rPr>
          <w:rFonts w:hint="eastAsia"/>
        </w:rPr>
        <w:t>，其中晋商文化专题就有</w:t>
      </w:r>
      <w:r>
        <w:t>2</w:t>
      </w:r>
      <w:r>
        <w:t>个。</w:t>
      </w:r>
      <w:r>
        <w:t>2016</w:t>
      </w:r>
      <w:r>
        <w:t>年实施的</w:t>
      </w:r>
      <w:r>
        <w:t>“</w:t>
      </w:r>
      <w:r>
        <w:t>晋商文化专题展览</w:t>
      </w:r>
      <w:r>
        <w:t>”</w:t>
      </w:r>
      <w:r>
        <w:t>已公开接待近</w:t>
      </w:r>
      <w:r>
        <w:t>2000</w:t>
      </w:r>
      <w:r>
        <w:t>人次参观；</w:t>
      </w:r>
      <w:r>
        <w:t>2017</w:t>
      </w:r>
      <w:r>
        <w:t>年实施的</w:t>
      </w:r>
      <w:r>
        <w:t>“</w:t>
      </w:r>
      <w:r>
        <w:t>编辑出版《晋商生意经》《晋商老对联》《馆藏晋商史料概览》系列丛书</w:t>
      </w:r>
      <w:r>
        <w:t>”</w:t>
      </w:r>
      <w:r>
        <w:t>项目已经完成所需晋商档案的征集、筛选工作，部分书稿已经草拟完稿。</w:t>
      </w:r>
    </w:p>
    <w:p w:rsidR="001838B5" w:rsidRDefault="001838B5" w:rsidP="001838B5">
      <w:pPr>
        <w:ind w:firstLineChars="200" w:firstLine="420"/>
      </w:pPr>
      <w:r>
        <w:t>2017</w:t>
      </w:r>
      <w:r>
        <w:t>年</w:t>
      </w:r>
      <w:r>
        <w:t>12</w:t>
      </w:r>
      <w:r>
        <w:t>月</w:t>
      </w:r>
      <w:r>
        <w:t>16</w:t>
      </w:r>
      <w:r>
        <w:t>日，太原市档案局在市档案新馆组织召开了</w:t>
      </w:r>
      <w:r>
        <w:t>“</w:t>
      </w:r>
      <w:r>
        <w:t>晋商文化丛书</w:t>
      </w:r>
      <w:r>
        <w:t>”</w:t>
      </w:r>
      <w:r>
        <w:t>专家论证会，邀请原市委宣传部长范世康、省收藏家协会会长刘建民、山西大学晋商学研究所副所长刘成虎、市文化局长姚晓蓉、市经研中心主任魏建庭、市社科院副院长张明、省档案局调研员赵跃飞、省地方志一处副处长赵永强、市地方志编审处处长王玉明、市档案局原利用处处长乔明香等</w:t>
      </w:r>
      <w:r>
        <w:t>13</w:t>
      </w:r>
      <w:r>
        <w:t>名专家学者、文化名人汇聚一堂，为晋商档案开发把脉问诊、为项目的定向立意出谋划策。</w:t>
      </w:r>
    </w:p>
    <w:p w:rsidR="001838B5" w:rsidRDefault="001838B5" w:rsidP="001838B5">
      <w:pPr>
        <w:ind w:firstLineChars="200" w:firstLine="420"/>
      </w:pPr>
      <w:r>
        <w:rPr>
          <w:rFonts w:hint="eastAsia"/>
        </w:rPr>
        <w:t>市档案局长宋建平开场表示，我们诚邀各位专家、学者、领导为晋商档案开发及“晋商文化丛书”把政治方向、提真知灼见、促文化传承，力争出文化精品、见档案智慧。我们要进行系列化开发、保护性挖掘，邀请各位专家，就是要从整体上把关论证、定义明向，避免碎片式开采带来的破坏。各位专家学者各有侧重地提出许多建设性意见，主要集中在守本与开新、开放和共享方面。其中，市文化局长姚晓蓉结合文化发展的最新动态，提出档案开发要从单纯的资料汇编、历史素材中跳出来，提升档案的释读能力，依托新的传播手段、表现形式，讲好讲活档案故事，让档案更加亲民、便于阅读，广泛扩展档案文化的影响力。省地方志专家赵永强提出，文化跨界开发、融合是大势所趋，档案馆资源开发要不断走向社会，主动与社会资源融合、与社会人才融合、与社会共享成果，可以引进外脑外力，助推档案开发再上新台阶。市社科院副院长张明表示，晋商话题看似火爆，实则缺乏根基、流于世俗。档案局立足优势，原汁原味地还原了历史真实，是功在当代、利在千秋的好事。档案开发要出新意、成系列，既要更好地呈现文化底蕴，又要更加地吸引读者，在晋商文化弘扬上为山西乃至全国人民贡献档案智慧。市地方志专家王玉明则提出，晋商文化丛书各有侧重又内在关联，体现了档案原始性、唯一性的独有价值，档案部门要多争取财政和社会的支持，整理出版系列丛书，公布有关档案，让全社会共享。省档案局专家赵跃飞表示，晋商与徽商在档案存量和研究成果上十分悬殊，市档案局把数量庞大的晋商档案征集进馆和深度开发，是把晋商文化从“社会记忆”提升到“国家记忆”层面的重要努力；近年来，档案部门在档案编研和释读方面并不占优，希望市档案局一步一个脚印，扎实推进档案开发。专家们还就丛书的内容篇幅、装帧设计等提出了建议。</w:t>
      </w:r>
    </w:p>
    <w:p w:rsidR="001838B5" w:rsidRDefault="001838B5" w:rsidP="001838B5">
      <w:pPr>
        <w:ind w:firstLineChars="200" w:firstLine="420"/>
      </w:pPr>
      <w:r>
        <w:rPr>
          <w:rFonts w:hint="eastAsia"/>
        </w:rPr>
        <w:t>宋建平局长对各位专家提出的中肯意见表示接受和感谢，并指出，今后的档案开发要按照“创新协调绿色开放共享”的新发展理念和“文明开放富裕美丽”的新发展要求徐徐展开时代画卷，以“写章回体小说”“创作连幕剧”的系列化开发方式，以“一览众山小”“与圣人对话”的视野高度，把档案文化的优秀基因筛选出来、继承下去，打造集政治性、学术性、艺术性于一体的文化精品。</w:t>
      </w:r>
    </w:p>
    <w:p w:rsidR="001838B5" w:rsidRDefault="001838B5" w:rsidP="001838B5">
      <w:pPr>
        <w:ind w:firstLineChars="200" w:firstLine="420"/>
        <w:rPr>
          <w:rFonts w:hint="eastAsia"/>
        </w:rPr>
      </w:pPr>
      <w:r>
        <w:rPr>
          <w:rFonts w:hint="eastAsia"/>
        </w:rPr>
        <w:t>会后，各位专家还参观了晋商文化专题展览。</w:t>
      </w:r>
    </w:p>
    <w:p w:rsidR="001838B5" w:rsidRDefault="001838B5" w:rsidP="001838B5">
      <w:pPr>
        <w:ind w:firstLineChars="200" w:firstLine="420"/>
        <w:jc w:val="right"/>
        <w:rPr>
          <w:rFonts w:hint="eastAsia"/>
        </w:rPr>
      </w:pPr>
      <w:r w:rsidRPr="00D26853">
        <w:rPr>
          <w:rFonts w:hint="eastAsia"/>
        </w:rPr>
        <w:t>太原市档案局</w:t>
      </w:r>
      <w:r>
        <w:rPr>
          <w:rFonts w:hint="eastAsia"/>
        </w:rPr>
        <w:t>2018-1-5</w:t>
      </w:r>
    </w:p>
    <w:p w:rsidR="001838B5" w:rsidRDefault="001838B5" w:rsidP="00DF6B5D">
      <w:pPr>
        <w:sectPr w:rsidR="001838B5" w:rsidSect="00DF6B5D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892DE2" w:rsidRDefault="00892DE2"/>
    <w:sectPr w:rsidR="00892D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838B5"/>
    <w:rsid w:val="001838B5"/>
    <w:rsid w:val="00892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qFormat/>
    <w:rsid w:val="001838B5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1838B5"/>
    <w:rPr>
      <w:rFonts w:ascii="黑体" w:eastAsia="黑体" w:hAnsi="宋体" w:cs="Times New Roman"/>
      <w:b/>
      <w:kern w:val="36"/>
      <w:sz w:val="32"/>
      <w:szCs w:val="32"/>
    </w:rPr>
  </w:style>
  <w:style w:type="paragraph" w:customStyle="1" w:styleId="Char2CharCharChar">
    <w:name w:val="Char2 Char Char Char"/>
    <w:basedOn w:val="a"/>
    <w:autoRedefine/>
    <w:rsid w:val="001838B5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1326</Characters>
  <Application>Microsoft Office Word</Application>
  <DocSecurity>0</DocSecurity>
  <Lines>11</Lines>
  <Paragraphs>3</Paragraphs>
  <ScaleCrop>false</ScaleCrop>
  <Company>Win10NeT.COM</Company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XiaZaiMa.COM</dc:creator>
  <cp:keywords/>
  <dc:description/>
  <cp:lastModifiedBy/>
  <cp:revision>1</cp:revision>
  <dcterms:created xsi:type="dcterms:W3CDTF">2022-07-06T03:41:00Z</dcterms:created>
</cp:coreProperties>
</file>