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5AB" w:rsidRDefault="00A135AB" w:rsidP="009D25D1">
      <w:pPr>
        <w:pStyle w:val="1"/>
        <w:rPr>
          <w:rFonts w:hint="eastAsia"/>
        </w:rPr>
      </w:pPr>
      <w:r w:rsidRPr="009D25D1">
        <w:rPr>
          <w:rFonts w:hint="eastAsia"/>
        </w:rPr>
        <w:t>海曙公安对涉警信访“一案三评八步法”的探索</w:t>
      </w:r>
    </w:p>
    <w:p w:rsidR="00A135AB" w:rsidRDefault="00A135AB" w:rsidP="00A135AB">
      <w:pPr>
        <w:ind w:firstLineChars="200" w:firstLine="420"/>
      </w:pPr>
      <w:r>
        <w:t>“</w:t>
      </w:r>
      <w:r>
        <w:t>治理之道，莫要于安民；安民之道，在于察其疾苦。</w:t>
      </w:r>
      <w:r>
        <w:t>”</w:t>
      </w:r>
      <w:r>
        <w:t>信访工作，更应遵循此理。</w:t>
      </w:r>
    </w:p>
    <w:p w:rsidR="00A135AB" w:rsidRDefault="00A135AB" w:rsidP="00A135AB">
      <w:pPr>
        <w:ind w:firstLineChars="200" w:firstLine="420"/>
      </w:pPr>
      <w:r>
        <w:t>今年年初，海曙公安分局在充分调研的基础上，探索实施涉警信访</w:t>
      </w:r>
      <w:r>
        <w:t>“</w:t>
      </w:r>
      <w:r>
        <w:t>一案三评八步法</w:t>
      </w:r>
      <w:r>
        <w:t>”</w:t>
      </w:r>
      <w:r>
        <w:t>，通过强化源头治理、加强追踪评查等举措，察民之苦、安民之心，努力从源头上化解纠纷。</w:t>
      </w:r>
    </w:p>
    <w:p w:rsidR="00A135AB" w:rsidRDefault="00A135AB" w:rsidP="00A135AB">
      <w:pPr>
        <w:ind w:firstLineChars="200" w:firstLine="420"/>
      </w:pPr>
      <w:r>
        <w:t>今年上半年，海曙公安分局信访总量同比下降</w:t>
      </w:r>
      <w:r>
        <w:t>75.6%</w:t>
      </w:r>
      <w:r>
        <w:t>，重复信访件同比下降</w:t>
      </w:r>
      <w:r>
        <w:t>38.5%</w:t>
      </w:r>
      <w:r>
        <w:t>，初信初访一次性化解率达</w:t>
      </w:r>
      <w:r>
        <w:t>85%</w:t>
      </w:r>
      <w:r>
        <w:t>。</w:t>
      </w:r>
    </w:p>
    <w:p w:rsidR="00A135AB" w:rsidRDefault="00A135AB" w:rsidP="00A135AB">
      <w:pPr>
        <w:ind w:firstLineChars="200" w:firstLine="420"/>
      </w:pPr>
      <w:r>
        <w:t>强化源头治理</w:t>
      </w:r>
    </w:p>
    <w:p w:rsidR="00A135AB" w:rsidRDefault="00A135AB" w:rsidP="00A135AB">
      <w:pPr>
        <w:ind w:firstLineChars="200" w:firstLine="420"/>
      </w:pPr>
      <w:r>
        <w:t>信访部门不能当</w:t>
      </w:r>
      <w:r>
        <w:t>“</w:t>
      </w:r>
      <w:r>
        <w:t>二传手</w:t>
      </w:r>
      <w:r>
        <w:t>”</w:t>
      </w:r>
    </w:p>
    <w:p w:rsidR="00A135AB" w:rsidRDefault="00A135AB" w:rsidP="00A135AB">
      <w:pPr>
        <w:ind w:firstLineChars="200" w:firstLine="420"/>
      </w:pPr>
      <w:r>
        <w:t>今年</w:t>
      </w:r>
      <w:r>
        <w:t>5</w:t>
      </w:r>
      <w:r>
        <w:t>月</w:t>
      </w:r>
      <w:r>
        <w:t>20</w:t>
      </w:r>
      <w:r>
        <w:t>日，一起故意伤害案的当事人聂先生，终于满意地在息访息诉书上签了名。</w:t>
      </w:r>
    </w:p>
    <w:p w:rsidR="00A135AB" w:rsidRDefault="00A135AB" w:rsidP="00A135AB">
      <w:pPr>
        <w:ind w:firstLineChars="200" w:firstLine="420"/>
      </w:pPr>
      <w:r>
        <w:t>而在此之前，聂先生信访过一次。当时，按照流程，他的信访件经市公安局信访办、区公安分局信访科、属地派出所流转之后，又回到了原办案民警处，依旧</w:t>
      </w:r>
      <w:r>
        <w:t>“</w:t>
      </w:r>
      <w:r>
        <w:t>原地踏步</w:t>
      </w:r>
      <w:r>
        <w:t>”</w:t>
      </w:r>
      <w:r>
        <w:t>。</w:t>
      </w:r>
    </w:p>
    <w:p w:rsidR="00A135AB" w:rsidRDefault="00A135AB" w:rsidP="00A135AB">
      <w:pPr>
        <w:ind w:firstLineChars="200" w:firstLine="420"/>
      </w:pPr>
      <w:r>
        <w:t>“</w:t>
      </w:r>
      <w:r>
        <w:t>这是我们在前期调研中发现的一个问题。公安信访大多涉及诸多警种和基层派出所，因事权分散，区、县分局信访部门大多充当</w:t>
      </w:r>
      <w:r>
        <w:t>‘</w:t>
      </w:r>
      <w:r>
        <w:t>二传手</w:t>
      </w:r>
      <w:r>
        <w:t>’</w:t>
      </w:r>
      <w:r>
        <w:t>的角色，将信访件流转回原涉事单位办理，不涉及问题的实质性解决，也就不能及时发现信访源头的执法问题和风险隐患。</w:t>
      </w:r>
      <w:r>
        <w:t>”</w:t>
      </w:r>
      <w:r>
        <w:t>海曙公安分局信访科相关负责人介绍，他们分析了近三年的信访数据，发现近</w:t>
      </w:r>
      <w:r>
        <w:t>70%</w:t>
      </w:r>
      <w:r>
        <w:t>的涉警初信初访（无理访除外），是因受立案和告知不规范、办案超期、接待群众态度或方法等问题引发的。</w:t>
      </w:r>
    </w:p>
    <w:p w:rsidR="00A135AB" w:rsidRDefault="00A135AB" w:rsidP="00A135AB">
      <w:pPr>
        <w:ind w:firstLineChars="200" w:firstLine="420"/>
      </w:pPr>
      <w:r>
        <w:t>因此，</w:t>
      </w:r>
      <w:r>
        <w:t>“</w:t>
      </w:r>
      <w:r>
        <w:t>一案三评八步法</w:t>
      </w:r>
      <w:r>
        <w:t>”</w:t>
      </w:r>
      <w:r>
        <w:t>从设计之初就聚焦信访源头，从信访事项产生的原因，分析事权单位和工作人员是否存在过错瑕疵、工作态度差、失误失职等问题，切实从源头上减少初信初访量。得益于此，聂先生的第二轮信访在问题查摆、整改推进下，得以圆满解决。</w:t>
      </w:r>
    </w:p>
    <w:p w:rsidR="00A135AB" w:rsidRDefault="00A135AB" w:rsidP="00A135AB">
      <w:pPr>
        <w:ind w:firstLineChars="200" w:firstLine="420"/>
      </w:pPr>
      <w:r>
        <w:t>全流程管理</w:t>
      </w:r>
    </w:p>
    <w:p w:rsidR="00A135AB" w:rsidRDefault="00A135AB" w:rsidP="00A135AB">
      <w:pPr>
        <w:ind w:firstLineChars="200" w:firstLine="420"/>
      </w:pPr>
      <w:r>
        <w:t>让信访工作高效</w:t>
      </w:r>
      <w:r>
        <w:t>“</w:t>
      </w:r>
      <w:r>
        <w:t>转起来</w:t>
      </w:r>
      <w:r>
        <w:t>”</w:t>
      </w:r>
    </w:p>
    <w:p w:rsidR="00A135AB" w:rsidRDefault="00A135AB" w:rsidP="00A135AB">
      <w:pPr>
        <w:ind w:firstLineChars="200" w:firstLine="420"/>
      </w:pPr>
      <w:r>
        <w:t>信访工作，事关群众切身利益与社会稳定。高效</w:t>
      </w:r>
      <w:r>
        <w:t>“</w:t>
      </w:r>
      <w:r>
        <w:t>转起来</w:t>
      </w:r>
      <w:r>
        <w:t>”</w:t>
      </w:r>
      <w:r>
        <w:t>，才能依法、及时解决群众合理诉求。</w:t>
      </w:r>
    </w:p>
    <w:p w:rsidR="00A135AB" w:rsidRDefault="00A135AB" w:rsidP="00A135AB">
      <w:pPr>
        <w:ind w:firstLineChars="200" w:firstLine="420"/>
      </w:pPr>
      <w:r>
        <w:t>2017</w:t>
      </w:r>
      <w:r>
        <w:t>年的一个深夜，在外乘凉的赵某无故被唐某等人打伤。事后，唐某很快被抓获归案并服刑。赵某先后</w:t>
      </w:r>
      <w:r>
        <w:t>20</w:t>
      </w:r>
      <w:r>
        <w:t>多次找到公安部门，称当时系多人对其殴打，要求抓捕其他人员，并于</w:t>
      </w:r>
      <w:r>
        <w:t>2019</w:t>
      </w:r>
      <w:r>
        <w:t>年</w:t>
      </w:r>
      <w:r>
        <w:t>12</w:t>
      </w:r>
      <w:r>
        <w:t>月到海曙公安分局信访。</w:t>
      </w:r>
    </w:p>
    <w:p w:rsidR="00A135AB" w:rsidRDefault="00A135AB" w:rsidP="00A135AB">
      <w:pPr>
        <w:ind w:firstLineChars="200" w:firstLine="420"/>
      </w:pPr>
      <w:r>
        <w:t>接访后，该分局信访科立刻启动</w:t>
      </w:r>
      <w:r>
        <w:t>“</w:t>
      </w:r>
      <w:r>
        <w:t>一案三评八步法</w:t>
      </w:r>
      <w:r>
        <w:t>”</w:t>
      </w:r>
      <w:r>
        <w:t>，在核查后，指出案件存在稳控责任落实不力、侦查措施不到位等问题，并推动落实包案领导和责任民警、抓紧对未到案嫌疑人锁定身份等。最终，该信访问题被顺利化解。</w:t>
      </w:r>
    </w:p>
    <w:p w:rsidR="00A135AB" w:rsidRDefault="00A135AB" w:rsidP="00A135AB">
      <w:pPr>
        <w:ind w:firstLineChars="200" w:firstLine="420"/>
      </w:pPr>
      <w:r>
        <w:t>“</w:t>
      </w:r>
      <w:r>
        <w:t>接访后，哪一步该干什么，</w:t>
      </w:r>
      <w:r>
        <w:t>‘</w:t>
      </w:r>
      <w:r>
        <w:t>一案三评八步法</w:t>
      </w:r>
      <w:r>
        <w:t>’</w:t>
      </w:r>
      <w:r>
        <w:t>里都有，操作性很强。</w:t>
      </w:r>
      <w:r>
        <w:t>”</w:t>
      </w:r>
      <w:r>
        <w:t>海曙公安分局信访科相关负责人介绍，</w:t>
      </w:r>
      <w:r>
        <w:t>“</w:t>
      </w:r>
      <w:r>
        <w:t>八步</w:t>
      </w:r>
      <w:r>
        <w:t>”</w:t>
      </w:r>
      <w:r>
        <w:t>即处理信访件的八个流程节点，包括初信初访分流处理、信访部门执法评查、分管领导批示交办、承办单位整改落实、信访部门追踪评查、承办单位办结信访、信访部门绩效评查、领导小组倒查问责。</w:t>
      </w:r>
    </w:p>
    <w:p w:rsidR="00A135AB" w:rsidRDefault="00A135AB" w:rsidP="00A135AB">
      <w:pPr>
        <w:ind w:firstLineChars="200" w:firstLine="420"/>
      </w:pPr>
      <w:r>
        <w:t>全流程管理，让涉警信访处理更加规范高效。今年上半年，海曙区各派出所本级接收并化解初信初访</w:t>
      </w:r>
      <w:r>
        <w:t>180</w:t>
      </w:r>
      <w:r>
        <w:t>件，本级化解率近</w:t>
      </w:r>
      <w:r>
        <w:t>90%</w:t>
      </w:r>
      <w:r>
        <w:t>，基本实现</w:t>
      </w:r>
      <w:r>
        <w:t>“</w:t>
      </w:r>
      <w:r>
        <w:t>矛盾不出所</w:t>
      </w:r>
      <w:r>
        <w:t>”</w:t>
      </w:r>
      <w:r>
        <w:t>。</w:t>
      </w:r>
    </w:p>
    <w:p w:rsidR="00A135AB" w:rsidRDefault="00A135AB" w:rsidP="00A135AB">
      <w:pPr>
        <w:ind w:firstLineChars="200" w:firstLine="420"/>
      </w:pPr>
      <w:r>
        <w:t>建立长效机制</w:t>
      </w:r>
    </w:p>
    <w:p w:rsidR="00A135AB" w:rsidRDefault="00A135AB" w:rsidP="00A135AB">
      <w:pPr>
        <w:ind w:firstLineChars="200" w:firstLine="420"/>
      </w:pPr>
      <w:r>
        <w:t>从</w:t>
      </w:r>
      <w:r>
        <w:t>“</w:t>
      </w:r>
      <w:r>
        <w:t>结案</w:t>
      </w:r>
      <w:r>
        <w:t>”</w:t>
      </w:r>
      <w:r>
        <w:t>到</w:t>
      </w:r>
      <w:r>
        <w:t>“</w:t>
      </w:r>
      <w:r>
        <w:t>提升执法水平</w:t>
      </w:r>
      <w:r>
        <w:t>”</w:t>
      </w:r>
    </w:p>
    <w:p w:rsidR="00A135AB" w:rsidRDefault="00A135AB" w:rsidP="00A135AB">
      <w:pPr>
        <w:ind w:firstLineChars="200" w:firstLine="420"/>
      </w:pPr>
      <w:r>
        <w:t>“</w:t>
      </w:r>
      <w:r>
        <w:t>案结事了</w:t>
      </w:r>
      <w:r>
        <w:t>”</w:t>
      </w:r>
      <w:r>
        <w:t>，对当事人而言，是一个信访件的终点，但对信访部门而言，是规范和提升执法水平的起点。</w:t>
      </w:r>
    </w:p>
    <w:p w:rsidR="00A135AB" w:rsidRDefault="00A135AB" w:rsidP="00A135AB">
      <w:pPr>
        <w:ind w:firstLineChars="200" w:firstLine="420"/>
      </w:pPr>
      <w:r>
        <w:t>“</w:t>
      </w:r>
      <w:r>
        <w:t>拒绝、拖延出警导致当事人不满，因态度问题与当事人发生争吵</w:t>
      </w:r>
      <w:r>
        <w:t>……</w:t>
      </w:r>
      <w:r>
        <w:t>给予书面检查、通报批评、诫勉等处理；因态度问题与群众发生厮打的，给予党纪政务处分</w:t>
      </w:r>
      <w:r>
        <w:t>……”</w:t>
      </w:r>
    </w:p>
    <w:p w:rsidR="00A135AB" w:rsidRDefault="00A135AB" w:rsidP="00A135AB">
      <w:pPr>
        <w:ind w:firstLineChars="200" w:firstLine="420"/>
      </w:pPr>
      <w:r>
        <w:t>办理完聂先生的案子，海曙公安分局结合发现的问题，出台了信访工作</w:t>
      </w:r>
      <w:r>
        <w:t>“</w:t>
      </w:r>
      <w:r>
        <w:t>零容忍</w:t>
      </w:r>
      <w:r>
        <w:t>”16</w:t>
      </w:r>
      <w:r>
        <w:t>条，为一线执法划出</w:t>
      </w:r>
      <w:r>
        <w:t>“</w:t>
      </w:r>
      <w:r>
        <w:t>高压线</w:t>
      </w:r>
      <w:r>
        <w:t>”</w:t>
      </w:r>
      <w:r>
        <w:t>；办理完赵某的案子，海曙公安分局进一步规范了派出所领导值班坐堂制度；在妥善处理完两名环卫工发生口角伤人却因没钱赔偿而导致的信访件后，海曙公安分局进一步发挥协作合力作用</w:t>
      </w:r>
      <w:r>
        <w:t>……</w:t>
      </w:r>
    </w:p>
    <w:p w:rsidR="00A135AB" w:rsidRDefault="00A135AB" w:rsidP="00A135AB">
      <w:pPr>
        <w:ind w:firstLineChars="200" w:firstLine="420"/>
      </w:pPr>
      <w:r>
        <w:t>“</w:t>
      </w:r>
      <w:r>
        <w:t>案结事了只是一时，提升执法水平，防止类似事件再发生，才是根本。</w:t>
      </w:r>
      <w:r>
        <w:t>”</w:t>
      </w:r>
      <w:r>
        <w:t>海曙公安分局相关负责人介绍，</w:t>
      </w:r>
      <w:r>
        <w:t>“</w:t>
      </w:r>
      <w:r>
        <w:t>一案三评八步法</w:t>
      </w:r>
      <w:r>
        <w:t>”</w:t>
      </w:r>
      <w:r>
        <w:t>有力压实了民警的执法办案责任，大大提升了初信初访的办理实效。</w:t>
      </w:r>
    </w:p>
    <w:p w:rsidR="00A135AB" w:rsidRDefault="00A135AB" w:rsidP="00A135AB">
      <w:pPr>
        <w:ind w:firstLineChars="200" w:firstLine="420"/>
        <w:rPr>
          <w:rFonts w:hint="eastAsia"/>
        </w:rPr>
      </w:pPr>
      <w:r>
        <w:t>这一做法得到了市委主要领导的肯定，迅速在全市公安系统推广。市信访局主要负责人表示，</w:t>
      </w:r>
      <w:r>
        <w:t>“</w:t>
      </w:r>
      <w:r>
        <w:t>一案三评八步法</w:t>
      </w:r>
      <w:r>
        <w:t>”</w:t>
      </w:r>
      <w:r>
        <w:t>的精髓在于找准问题、压实责任、形成闭环，对工作规范化建设、干部队伍监督起到积极作用，对从源头上推动信访事项的实质性化解、减少信访量具有很强的借鉴意义。</w:t>
      </w:r>
    </w:p>
    <w:p w:rsidR="00A135AB" w:rsidRDefault="00A135AB" w:rsidP="009D25D1">
      <w:pPr>
        <w:ind w:firstLine="420"/>
        <w:jc w:val="right"/>
        <w:rPr>
          <w:rFonts w:hint="eastAsia"/>
        </w:rPr>
      </w:pPr>
      <w:r w:rsidRPr="009D25D1">
        <w:rPr>
          <w:rFonts w:hint="eastAsia"/>
        </w:rPr>
        <w:t>中国宁波网</w:t>
      </w:r>
      <w:smartTag w:uri="urn:schemas-microsoft-com:office:smarttags" w:element="chsdate">
        <w:smartTagPr>
          <w:attr w:name="IsROCDate" w:val="False"/>
          <w:attr w:name="IsLunarDate" w:val="False"/>
          <w:attr w:name="Day" w:val="3"/>
          <w:attr w:name="Month" w:val="9"/>
          <w:attr w:name="Year" w:val="2020"/>
        </w:smartTagPr>
        <w:r>
          <w:rPr>
            <w:rFonts w:hint="eastAsia"/>
          </w:rPr>
          <w:t>2020-9-3</w:t>
        </w:r>
      </w:smartTag>
    </w:p>
    <w:p w:rsidR="00A135AB" w:rsidRDefault="00A135AB" w:rsidP="004D5DE8">
      <w:pPr>
        <w:sectPr w:rsidR="00A135AB" w:rsidSect="004D5DE8">
          <w:type w:val="continuous"/>
          <w:pgSz w:w="11906" w:h="16838" w:code="9"/>
          <w:pgMar w:top="1644" w:right="1236" w:bottom="1418" w:left="1814" w:header="851" w:footer="907" w:gutter="0"/>
          <w:pgNumType w:start="1"/>
          <w:cols w:space="425"/>
          <w:docGrid w:type="lines" w:linePitch="341" w:charSpace="2373"/>
        </w:sectPr>
      </w:pPr>
    </w:p>
    <w:p w:rsidR="00362DFF" w:rsidRDefault="00362DFF"/>
    <w:sectPr w:rsidR="00362D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35AB"/>
    <w:rsid w:val="00362DFF"/>
    <w:rsid w:val="00A135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135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35AB"/>
    <w:rPr>
      <w:rFonts w:ascii="黑体" w:eastAsia="黑体" w:hAnsi="宋体" w:cs="Times New Roman"/>
      <w:b/>
      <w:kern w:val="36"/>
      <w:sz w:val="32"/>
      <w:szCs w:val="32"/>
    </w:rPr>
  </w:style>
  <w:style w:type="paragraph" w:customStyle="1" w:styleId="Char2CharCharChar">
    <w:name w:val="Char2 Char Char Char"/>
    <w:basedOn w:val="a"/>
    <w:autoRedefine/>
    <w:rsid w:val="00A135A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1400</Characters>
  <Application>Microsoft Office Word</Application>
  <DocSecurity>0</DocSecurity>
  <Lines>11</Lines>
  <Paragraphs>3</Paragraphs>
  <ScaleCrop>false</ScaleCrop>
  <Company>微软中国</Company>
  <LinksUpToDate>false</LinksUpToDate>
  <CharactersWithSpaces>1642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2022-07-04T06:33:00Z</dcterms:created>
</cp:coreProperties>
</file>