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48F" w:rsidRDefault="007F748F" w:rsidP="00864DD4">
      <w:pPr>
        <w:pStyle w:val="1"/>
        <w:rPr>
          <w:rFonts w:hint="eastAsia"/>
        </w:rPr>
      </w:pPr>
      <w:r w:rsidRPr="00864DD4">
        <w:rPr>
          <w:rFonts w:hint="eastAsia"/>
        </w:rPr>
        <w:t>义乌公安推动信访改革工作走深走实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从民情民访代办两员“帮跑”，到打造智慧信访平台数据“代跑”，再到如今进驻矛调中心靠前“领跑”……近年来，义乌市公安局在省公安厅、金华市公安局统一部署下，扎实推进公安信访改革工作，切实把信访工作做到群众心坎上，努力让这一份反映社情民意的晴雨表充满阳光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数据显示，今年</w:t>
      </w:r>
      <w:r>
        <w:t>1</w:t>
      </w:r>
      <w:r>
        <w:t>至</w:t>
      </w:r>
      <w:r>
        <w:t>10</w:t>
      </w:r>
      <w:r>
        <w:t>月，义乌公安实现信访总量同比下降</w:t>
      </w:r>
      <w:r>
        <w:t>42.64%</w:t>
      </w:r>
      <w:r>
        <w:t>，初信初访下降</w:t>
      </w:r>
      <w:r>
        <w:t>32.95%</w:t>
      </w:r>
      <w:r>
        <w:t>，越级信访下降</w:t>
      </w:r>
      <w:r>
        <w:t>40.37%</w:t>
      </w:r>
      <w:r>
        <w:t>，攻克疑难信访积案</w:t>
      </w:r>
      <w:r>
        <w:t>16</w:t>
      </w:r>
      <w:r>
        <w:t>件，良好的信访生态正在形成，群众的获得感显著提升。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警调访调凸显“公安担当”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今年</w:t>
      </w:r>
      <w:r>
        <w:t>8</w:t>
      </w:r>
      <w:r>
        <w:t>月</w:t>
      </w:r>
      <w:r>
        <w:t>10</w:t>
      </w:r>
      <w:r>
        <w:t>日，义乌市矛盾调解中心正式运行。义乌公安以</w:t>
      </w:r>
      <w:r>
        <w:t>“</w:t>
      </w:r>
      <w:r>
        <w:t>主力军</w:t>
      </w:r>
      <w:r>
        <w:t>”</w:t>
      </w:r>
      <w:r>
        <w:t>姿态进驻，打造矛盾化解</w:t>
      </w:r>
      <w:r>
        <w:t>“</w:t>
      </w:r>
      <w:r>
        <w:t>终点站</w:t>
      </w:r>
      <w:r>
        <w:t>”</w:t>
      </w:r>
      <w:r>
        <w:t>。落实专人接访，通过</w:t>
      </w:r>
      <w:r>
        <w:t>“</w:t>
      </w:r>
      <w:r>
        <w:t>信访智慧平台</w:t>
      </w:r>
      <w:r>
        <w:t>”</w:t>
      </w:r>
      <w:r>
        <w:t>一访情三推送，</w:t>
      </w:r>
      <w:r>
        <w:t>“</w:t>
      </w:r>
      <w:r>
        <w:t>包案到底</w:t>
      </w:r>
      <w:r>
        <w:t>”</w:t>
      </w:r>
      <w:r>
        <w:t>责任到人；推动警调访调，成立工作专班，为每件信访问题找到娘家；树立</w:t>
      </w:r>
      <w:r>
        <w:t>“</w:t>
      </w:r>
      <w:r>
        <w:t>调解前置</w:t>
      </w:r>
      <w:r>
        <w:t>”</w:t>
      </w:r>
      <w:r>
        <w:t>理念，设立</w:t>
      </w:r>
      <w:r>
        <w:t>“</w:t>
      </w:r>
      <w:r>
        <w:t>警心调解室</w:t>
      </w:r>
      <w:r>
        <w:t>”</w:t>
      </w:r>
      <w:r>
        <w:t>，公安民情民访代办员、乡音帮办员、金牌调解员</w:t>
      </w:r>
      <w:r>
        <w:t>“</w:t>
      </w:r>
      <w:r>
        <w:t>三大员</w:t>
      </w:r>
      <w:r>
        <w:t>”</w:t>
      </w:r>
      <w:r>
        <w:t>常驻，将群众迎进门，化解烦心事。入驻以来，共接待群众</w:t>
      </w:r>
      <w:r>
        <w:t>176</w:t>
      </w:r>
      <w:r>
        <w:t>批次，当场调解</w:t>
      </w:r>
      <w:r>
        <w:t>93</w:t>
      </w:r>
      <w:r>
        <w:t>件，通过民情民访代办化解</w:t>
      </w:r>
      <w:r>
        <w:t>78</w:t>
      </w:r>
      <w:r>
        <w:t>件，化解率达</w:t>
      </w:r>
      <w:r>
        <w:t>97.2%</w:t>
      </w:r>
      <w:r>
        <w:t>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“进入矛调中心以来，公安信访工作正在从‘专科受理’向‘靠前受理’‘全科受理’转变。”市公安局相关负责人表示，常态开展联合接访、联合调处、联合督办，最终形成矛盾收集、按需调处、诉讼服务全链条机制，实现群众矛盾纠纷化解“只进一扇门”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今年</w:t>
      </w:r>
      <w:r>
        <w:t>8</w:t>
      </w:r>
      <w:r>
        <w:t>月</w:t>
      </w:r>
      <w:r>
        <w:t>21</w:t>
      </w:r>
      <w:r>
        <w:t>日，我市一企业员工刘某在宿舍意外死亡，死者家属与企业在赔偿问题上发生争执。根据</w:t>
      </w:r>
      <w:r>
        <w:t>“</w:t>
      </w:r>
      <w:r>
        <w:t>警调访调</w:t>
      </w:r>
      <w:r>
        <w:t>”</w:t>
      </w:r>
      <w:r>
        <w:t>机制，辖区派出所将情况上报局信访部门。信访科掌握情况后，立即将信息报送矛调中心，中心根据意见，召集公安、司法、人社、法院、街道等部门迅速介入，邀请金牌调解员、商会代表、律师共同参与，刘某家属与企业顺利达成赔偿协议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除进驻市本级矛调中心外，义乌公安</w:t>
      </w:r>
      <w:r>
        <w:t>14</w:t>
      </w:r>
      <w:r>
        <w:t>个派出所全部入驻镇级矛调中心，参与日常值守、调化、会商、联动，深化</w:t>
      </w:r>
      <w:r>
        <w:t>“</w:t>
      </w:r>
      <w:r>
        <w:t>四个一</w:t>
      </w:r>
      <w:r>
        <w:t>”</w:t>
      </w:r>
      <w:r>
        <w:t>快办制度，实现信访日清日结，把民情隐患解决在警情发生前。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跑出矛盾化解“加速度”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“上午到矛调中心反映情况，下午所里就约我见面，速度真快。”家住北苑街道的老吴感慨道。原来老吴前段时间和邻居因停车问题起了纠纷，民警处警后，老吴认为派出所没能妥善处理，心里不服。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耐心倾听完诉求后，市公安局信访科工作人员将老吴的信访件通过钉钉“信访智慧平台”流转给北苑派出所。中午</w:t>
      </w:r>
      <w:r>
        <w:t>11</w:t>
      </w:r>
      <w:r>
        <w:t>点，老吴便接到所里代办员电话，下午</w:t>
      </w:r>
      <w:r>
        <w:t>3</w:t>
      </w:r>
      <w:r>
        <w:t>点，北苑派出所相关负责人已经和老吴约访完毕。当日，北苑派出所会同北苑街道综治中心、司法所、社区会商研究解决方案。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借力于钉钉“智慧信访平台”，以往需手工呈批、层层上报下达的流程被简化，信访科可在后台实时查看信访件办理进度，在线督导提醒，实现“一小时即办、一日内速办、一周内快办”。针对复杂疑难信访事项，义乌公安开展“一访情三推送”机制，即一推落实、二推中心、三推预警，实现层级管理和便民服务相结合。即一日内未能办结的访情，推送至责任民警帮办化解，确保化解在当地，实现矛盾不上交；一周后未能办结的推送至市矛调中心，联合其他相关部门联动化解；仍无法化解有可能越访的，推送至局信访领导小组和市信访部门，落实合力防控化解。“在处置疑难信访问题上，积极推动市级层面出台两个模板式的‘规范’指导意见。”市公安局相关负责人介绍，两个“模板”运行以来，共会商化解疑难信访件</w:t>
      </w:r>
      <w:r>
        <w:t>17</w:t>
      </w:r>
      <w:r>
        <w:t>次，攻克积案</w:t>
      </w:r>
      <w:r>
        <w:t>5</w:t>
      </w:r>
      <w:r>
        <w:t>件，起到良好的法律效果和社会效果。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信访“小窗口”发挥大能量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“非常感谢你，现在我已经深深爱上鸡鸣山这个大家庭了！”在江东街道鸡鸣山社区，外商罗薇哒专门来到警务室，对社区民警王军伟表示感谢。两个月前初见罗薇哒时，她满脸愁容。后来，王军伟和“国际老娘舅”哈米帮助解决了她和丈夫因生意不顺产生的夫妻矛盾，还鼓励她参与社区学汉语、国学、戏曲等活动。渐渐的，罗薇哒融入社区，交到很多朋友，人也开朗了。</w:t>
      </w:r>
    </w:p>
    <w:p w:rsidR="007F748F" w:rsidRDefault="007F748F" w:rsidP="007F748F">
      <w:pPr>
        <w:ind w:firstLineChars="200" w:firstLine="420"/>
      </w:pPr>
      <w:r>
        <w:rPr>
          <w:rFonts w:hint="eastAsia"/>
        </w:rPr>
        <w:t>近年来，义乌公安依托“枫桥式公安派出所”创建，在全市范围推广民情民访代办，做到关口前移、重心下移、优化服务。目前，全市三类村居以上已设立民情民访代办点</w:t>
      </w:r>
      <w:r>
        <w:t>548</w:t>
      </w:r>
      <w:r>
        <w:t>个，村级信访</w:t>
      </w:r>
      <w:r>
        <w:t>“</w:t>
      </w:r>
      <w:r>
        <w:t>小卖部</w:t>
      </w:r>
      <w:r>
        <w:t>”</w:t>
      </w:r>
      <w:r>
        <w:t>遍地开花。像王军伟、哈米这样的民情民访代办员和帮办员，全市共有</w:t>
      </w:r>
      <w:r>
        <w:t>1579</w:t>
      </w:r>
      <w:r>
        <w:t>人，他们不仅是信访矛盾的化解员，更是警民沟通的桥梁。</w:t>
      </w:r>
    </w:p>
    <w:p w:rsidR="007F748F" w:rsidRDefault="007F748F" w:rsidP="007F748F">
      <w:pPr>
        <w:ind w:firstLineChars="200" w:firstLine="420"/>
        <w:rPr>
          <w:rFonts w:hint="eastAsia"/>
        </w:rPr>
      </w:pPr>
      <w:r>
        <w:rPr>
          <w:rFonts w:hint="eastAsia"/>
        </w:rPr>
        <w:t>义乌公安各派出所结合辖区实际，积极探索“代办”工作新模式，着力形成“一域一品牌”，让信访工作成为晓民情、聚民智、解民忧、护民力的民心工程。如后宅所积极探索邻里矛盾“村级调解”新路子，让基层矛盾纠纷“有人管、有人调、调解好”。商城所针对市场外商多的实际，成立“护商联盟”，及时化解涉外矛盾纠纷。目前，已建立一支由</w:t>
      </w:r>
      <w:r>
        <w:t>11</w:t>
      </w:r>
      <w:r>
        <w:t>个国家、</w:t>
      </w:r>
      <w:r>
        <w:t>12</w:t>
      </w:r>
      <w:r>
        <w:t>名外籍调解员参与的涉外调解队伍，调处涉外纠纷</w:t>
      </w:r>
      <w:r>
        <w:t>434</w:t>
      </w:r>
      <w:r>
        <w:t>起，成功率达</w:t>
      </w:r>
      <w:r>
        <w:t>97%</w:t>
      </w:r>
      <w:r>
        <w:t>。</w:t>
      </w:r>
    </w:p>
    <w:p w:rsidR="007F748F" w:rsidRDefault="007F748F" w:rsidP="00864DD4">
      <w:pPr>
        <w:jc w:val="right"/>
        <w:rPr>
          <w:rFonts w:hint="eastAsia"/>
        </w:rPr>
      </w:pPr>
      <w:r w:rsidRPr="00864DD4">
        <w:rPr>
          <w:rFonts w:hint="eastAsia"/>
        </w:rPr>
        <w:t>义乌商报</w:t>
      </w:r>
      <w:smartTag w:uri="urn:schemas-microsoft-com:office:smarttags" w:element="chsdate">
        <w:smartTagPr>
          <w:attr w:name="Year" w:val="2020"/>
          <w:attr w:name="Month" w:val="11"/>
          <w:attr w:name="Day" w:val="20"/>
          <w:attr w:name="IsLunarDate" w:val="False"/>
          <w:attr w:name="IsROCDate" w:val="False"/>
        </w:smartTagPr>
        <w:r>
          <w:rPr>
            <w:rFonts w:hint="eastAsia"/>
          </w:rPr>
          <w:t>2020-11-20</w:t>
        </w:r>
      </w:smartTag>
    </w:p>
    <w:p w:rsidR="007F748F" w:rsidRDefault="007F748F" w:rsidP="00AA11D0">
      <w:pPr>
        <w:sectPr w:rsidR="007F748F" w:rsidSect="00AA11D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35549" w:rsidRDefault="00235549"/>
    <w:sectPr w:rsidR="002355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748F"/>
    <w:rsid w:val="00235549"/>
    <w:rsid w:val="007F7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F74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F748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F748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1665</Characters>
  <Application>Microsoft Office Word</Application>
  <DocSecurity>0</DocSecurity>
  <Lines>13</Lines>
  <Paragraphs>3</Paragraphs>
  <ScaleCrop>false</ScaleCrop>
  <Company>微软中国</Company>
  <LinksUpToDate>false</LinksUpToDate>
  <CharactersWithSpaces>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2022-07-05T09:26:00Z</dcterms:created>
</cp:coreProperties>
</file>