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E5F" w:rsidRDefault="002C5E5F" w:rsidP="00C456E8">
      <w:pPr>
        <w:pStyle w:val="1"/>
      </w:pPr>
      <w:r w:rsidRPr="00C456E8">
        <w:rPr>
          <w:rFonts w:hint="eastAsia"/>
        </w:rPr>
        <w:t>聚天下英才而用之，习近平要求念好网信事业发展“人才经”</w:t>
      </w:r>
    </w:p>
    <w:p w:rsidR="002C5E5F" w:rsidRDefault="002C5E5F" w:rsidP="002C5E5F">
      <w:pPr>
        <w:ind w:firstLineChars="200" w:firstLine="420"/>
      </w:pPr>
      <w:r>
        <w:rPr>
          <w:rFonts w:hint="eastAsia"/>
        </w:rPr>
        <w:t>2</w:t>
      </w:r>
      <w:r>
        <w:t>016</w:t>
      </w:r>
      <w:r>
        <w:t>年</w:t>
      </w:r>
      <w:r>
        <w:t>4</w:t>
      </w:r>
      <w:r>
        <w:t>月</w:t>
      </w:r>
      <w:r>
        <w:t>19</w:t>
      </w:r>
      <w:r>
        <w:t>日，习近平总书记在网络安全和信息化工作座谈会上发表重要讲话，回答了我国互联网事业</w:t>
      </w:r>
      <w:r>
        <w:t>“</w:t>
      </w:r>
      <w:r>
        <w:t>为了谁发展</w:t>
      </w:r>
      <w:r>
        <w:t>”“</w:t>
      </w:r>
      <w:r>
        <w:t>实现什么发展目的</w:t>
      </w:r>
      <w:r>
        <w:t>”“</w:t>
      </w:r>
      <w:r>
        <w:t>怎么发展</w:t>
      </w:r>
      <w:r>
        <w:t>”</w:t>
      </w:r>
      <w:r>
        <w:t>和</w:t>
      </w:r>
      <w:r>
        <w:t>“</w:t>
      </w:r>
      <w:r>
        <w:t>如何发展好</w:t>
      </w:r>
      <w:r>
        <w:t>”</w:t>
      </w:r>
      <w:r>
        <w:t>等几个关键问题，高屋建瓴地提出了我国网信事业发展的总体框架。</w:t>
      </w:r>
      <w:r>
        <w:t>5</w:t>
      </w:r>
      <w:r>
        <w:t>年来，在习近平总书记重要讲话精神指引下，我国网信事业的发展和治理不断开创新局面，网络安全保障能力不断增强，信息化成果惠及亿万群众，网络空间命运共同体主张得到国际社会广泛认同，互联网日益成为国家发展重要驱动力。</w:t>
      </w:r>
    </w:p>
    <w:p w:rsidR="002C5E5F" w:rsidRDefault="002C5E5F" w:rsidP="002C5E5F">
      <w:pPr>
        <w:ind w:firstLineChars="200" w:firstLine="420"/>
      </w:pPr>
      <w:r>
        <w:rPr>
          <w:rFonts w:hint="eastAsia"/>
        </w:rPr>
        <w:t>网络空间的竞争，归根结底是人才竞争。对此，习近平总书记在网络安全和信息化工作座谈会上指出，“聚天下英才而用之，为网信事业发展提供有力人才支撑”，为网信事业发展念好“人才经”提供了根本遵循。</w:t>
      </w:r>
    </w:p>
    <w:p w:rsidR="002C5E5F" w:rsidRDefault="002C5E5F" w:rsidP="002C5E5F">
      <w:pPr>
        <w:ind w:firstLineChars="200" w:firstLine="420"/>
      </w:pPr>
      <w:r>
        <w:rPr>
          <w:rFonts w:hint="eastAsia"/>
        </w:rPr>
        <w:t>【释义】</w:t>
      </w:r>
    </w:p>
    <w:p w:rsidR="002C5E5F" w:rsidRDefault="002C5E5F" w:rsidP="002C5E5F">
      <w:pPr>
        <w:ind w:firstLineChars="200" w:firstLine="420"/>
      </w:pPr>
      <w:r>
        <w:rPr>
          <w:rFonts w:hint="eastAsia"/>
        </w:rPr>
        <w:t>“聚天下英才而用之”，是习近平总书记对孟子“得天下英才而教育之”的化用。孟子认为，君子有三大快乐，其第三大快乐即“得天下英才而教育之”，就是得到天下的优秀人才并教育他们。总书记将“天下英才”由教育对象易为使用对象，将“天下英才”由被动的“得”变成主动的“聚”，既是语言的创新，又是思想的升华。</w:t>
      </w:r>
    </w:p>
    <w:p w:rsidR="002C5E5F" w:rsidRDefault="002C5E5F" w:rsidP="002C5E5F">
      <w:pPr>
        <w:ind w:firstLineChars="200" w:firstLine="420"/>
      </w:pPr>
      <w:r>
        <w:rPr>
          <w:rFonts w:hint="eastAsia"/>
        </w:rPr>
        <w:t>【解读】</w:t>
      </w:r>
    </w:p>
    <w:p w:rsidR="002C5E5F" w:rsidRDefault="002C5E5F" w:rsidP="002C5E5F">
      <w:pPr>
        <w:ind w:firstLineChars="200" w:firstLine="420"/>
      </w:pPr>
      <w:r>
        <w:rPr>
          <w:rFonts w:hint="eastAsia"/>
        </w:rPr>
        <w:t>“聚天下英才而用之”是习近平总书记关于人才工作重要论述的精髓。网信人才对国家的互联网安全、互联网经济的发展有着至关重要的作用，只有牢牢抓住网信人才队伍建设这一着力点，加强网信人才引进和培养，努力为网信人才提供发光发热的平台，才能推进网信事业高标准高质量发展。习近平总书记指出：“建设网络强国，没有一支优秀的人才队伍，没有人才创造力迸发、活力涌流，是难以成功的。念好了人才经，才能事半功倍。”</w:t>
      </w:r>
      <w:r>
        <w:t xml:space="preserve"> “</w:t>
      </w:r>
      <w:r>
        <w:t>我国网信事业发展，必须充分调动企业家、专家学者、科技人员积极性、主动性、创造性。</w:t>
      </w:r>
      <w:r>
        <w:t>”</w:t>
      </w:r>
    </w:p>
    <w:p w:rsidR="002C5E5F" w:rsidRDefault="002C5E5F" w:rsidP="002C5E5F">
      <w:pPr>
        <w:ind w:firstLineChars="200" w:firstLine="420"/>
      </w:pPr>
      <w:r>
        <w:rPr>
          <w:rFonts w:hint="eastAsia"/>
        </w:rPr>
        <w:t>人才特别是高端人才依然稀缺，仍然是我国网信事业“发展中的烦恼”。习近平总书记以睿智的眼光和非凡的胆略，为网信人才队伍建设破题——</w:t>
      </w:r>
    </w:p>
    <w:p w:rsidR="002C5E5F" w:rsidRDefault="002C5E5F" w:rsidP="002C5E5F">
      <w:pPr>
        <w:ind w:firstLineChars="200" w:firstLine="420"/>
      </w:pPr>
      <w:r>
        <w:rPr>
          <w:rFonts w:hint="eastAsia"/>
        </w:rPr>
        <w:t>“引进人才力度要进一步加大，人才体制机制改革步子要进一步迈开。网信领域可以先行先试，抓紧调研，制定吸引人才、培养人才、留住人才的办法。”</w:t>
      </w:r>
      <w:r>
        <w:t xml:space="preserve"> “</w:t>
      </w:r>
      <w:r>
        <w:t>在人才选拔上要有全球视野，下大气力引进高端人才</w:t>
      </w:r>
      <w:r>
        <w:t>……</w:t>
      </w:r>
      <w:r>
        <w:t>不管是哪个国家、哪个地区的，只要是优秀人才，都可以为我所用。</w:t>
      </w:r>
      <w:r>
        <w:t>”</w:t>
      </w:r>
    </w:p>
    <w:p w:rsidR="002C5E5F" w:rsidRDefault="002C5E5F" w:rsidP="002C5E5F">
      <w:pPr>
        <w:ind w:firstLineChars="200" w:firstLine="420"/>
      </w:pPr>
      <w:r>
        <w:rPr>
          <w:rFonts w:hint="eastAsia"/>
        </w:rPr>
        <w:t>“要打好核心技术研发攻坚战，不仅要把冲锋号吹起来，而且要把集合号吹起来，也就是要把最强的力量积聚起来共同干，组成攻关的突击队、特种兵。”</w:t>
      </w:r>
    </w:p>
    <w:p w:rsidR="002C5E5F" w:rsidRDefault="002C5E5F" w:rsidP="002C5E5F">
      <w:pPr>
        <w:ind w:firstLineChars="200" w:firstLine="420"/>
      </w:pPr>
      <w:r>
        <w:rPr>
          <w:rFonts w:hint="eastAsia"/>
        </w:rPr>
        <w:t>“互联网主要是年轻人的事业，要不拘一格降人才。要解放思想，慧眼识才，爱才惜才。培养网信人才，要下大功夫、下大本钱……互联网领域的人才，不少是怪才、奇才，他们往往不走一般套路，有很多奇思妙想。对待特殊人才要有特殊政策，不要求全责备，不要论资排辈，不要都用一把尺子衡量。”</w:t>
      </w:r>
    </w:p>
    <w:p w:rsidR="002C5E5F" w:rsidRDefault="002C5E5F" w:rsidP="002C5E5F">
      <w:pPr>
        <w:ind w:firstLineChars="200" w:firstLine="420"/>
      </w:pPr>
      <w:r>
        <w:rPr>
          <w:rFonts w:hint="eastAsia"/>
        </w:rPr>
        <w:t>“要采取特殊政策，建立适应网信特点的人事制度、薪酬制度，把优秀人才凝聚到技术部门、研究部门、管理部门中来。要建立适应网信特点的人才评价机制，以实际能力为衡量标准，不唯学历，不唯论文，不唯资历，突出专业性、创新性、实用性。”</w:t>
      </w:r>
    </w:p>
    <w:p w:rsidR="002C5E5F" w:rsidRDefault="002C5E5F" w:rsidP="002C5E5F">
      <w:pPr>
        <w:ind w:firstLineChars="200" w:firstLine="420"/>
      </w:pPr>
      <w:r>
        <w:rPr>
          <w:rFonts w:hint="eastAsia"/>
        </w:rPr>
        <w:t>功以才成，业由才广。</w:t>
      </w:r>
      <w:r>
        <w:t>5</w:t>
      </w:r>
      <w:r>
        <w:t>年来，我国密集出台各项人才政策，人才引进步伐进一步提速，培养了一大批互联网领域杰出的科研人员和企业家，全方位筑牢建设网络强国、数字中国、智慧社会的</w:t>
      </w:r>
      <w:r>
        <w:t>“</w:t>
      </w:r>
      <w:r>
        <w:t>人才基石</w:t>
      </w:r>
      <w:r>
        <w:t>”</w:t>
      </w:r>
      <w:r>
        <w:t>，为促进国家网信事业发展汇聚智慧和力量。</w:t>
      </w:r>
    </w:p>
    <w:p w:rsidR="002C5E5F" w:rsidRDefault="002C5E5F" w:rsidP="00C456E8">
      <w:pPr>
        <w:jc w:val="right"/>
      </w:pPr>
      <w:r w:rsidRPr="00C456E8">
        <w:rPr>
          <w:rFonts w:hint="eastAsia"/>
        </w:rPr>
        <w:lastRenderedPageBreak/>
        <w:t>中国青年报</w:t>
      </w:r>
      <w:r>
        <w:rPr>
          <w:rFonts w:hint="eastAsia"/>
        </w:rPr>
        <w:t xml:space="preserve"> 2021-4-20</w:t>
      </w:r>
    </w:p>
    <w:p w:rsidR="002C5E5F" w:rsidRDefault="002C5E5F" w:rsidP="001F7661">
      <w:pPr>
        <w:sectPr w:rsidR="002C5E5F" w:rsidSect="001F766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C6771" w:rsidRDefault="009C6771"/>
    <w:sectPr w:rsidR="009C67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2C5E5F"/>
    <w:rsid w:val="002C5E5F"/>
    <w:rsid w:val="009C67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C5E5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C5E5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204</Words>
  <Characters>1168</Characters>
  <Application>Microsoft Office Word</Application>
  <DocSecurity>0</DocSecurity>
  <Lines>9</Lines>
  <Paragraphs>2</Paragraphs>
  <ScaleCrop>false</ScaleCrop>
  <Company>微软中国</Company>
  <LinksUpToDate>false</LinksUpToDate>
  <CharactersWithSpaces>1370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2022-09-13T08:59:00Z</dcterms:created>
</cp:coreProperties>
</file>