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04C" w:rsidRDefault="00F0404C" w:rsidP="0095083D">
      <w:pPr>
        <w:pStyle w:val="1"/>
        <w:spacing w:line="245" w:lineRule="auto"/>
        <w:rPr>
          <w:rFonts w:hint="eastAsia"/>
        </w:rPr>
      </w:pPr>
      <w:r>
        <w:rPr>
          <w:rFonts w:hint="eastAsia"/>
        </w:rPr>
        <w:t>开江</w:t>
      </w:r>
      <w:r w:rsidRPr="0095083D">
        <w:rPr>
          <w:rFonts w:hint="eastAsia"/>
        </w:rPr>
        <w:t>县档案局</w:t>
      </w:r>
      <w:r w:rsidRPr="0095083D">
        <w:t>2017年上半年工作总结</w:t>
      </w:r>
    </w:p>
    <w:p w:rsidR="00F0404C" w:rsidRDefault="00F0404C" w:rsidP="00F0404C">
      <w:pPr>
        <w:spacing w:line="245" w:lineRule="auto"/>
        <w:ind w:firstLineChars="200" w:firstLine="420"/>
      </w:pPr>
      <w:r>
        <w:t>2017</w:t>
      </w:r>
      <w:r>
        <w:t>年上半年，我局围绕县委、政府中心工作及市档案局目标任务，在县委、政府正确领导和市档案局的指导下，切实以</w:t>
      </w:r>
      <w:r>
        <w:t>“</w:t>
      </w:r>
      <w:r>
        <w:t>中心明，抓重点；严规范，强基础；出亮点，力争先</w:t>
      </w:r>
      <w:r>
        <w:t>”</w:t>
      </w:r>
      <w:r>
        <w:t>的工作思路，以档案重点工作为抓手，务实履行</w:t>
      </w:r>
      <w:r>
        <w:t>“</w:t>
      </w:r>
      <w:r>
        <w:t>为党管档、为国守史、为民服务</w:t>
      </w:r>
      <w:r>
        <w:t>”</w:t>
      </w:r>
      <w:r>
        <w:t>的岗位职责，为我县</w:t>
      </w:r>
      <w:r>
        <w:t>“</w:t>
      </w:r>
      <w:r>
        <w:t>改革创新、跨越争先，决战决胜同步全面小康，建设幸福美丽新开江</w:t>
      </w:r>
      <w:r>
        <w:t>”</w:t>
      </w:r>
      <w:r>
        <w:t>提供了有效服务。现将上半年工作总结如下：</w:t>
      </w:r>
    </w:p>
    <w:p w:rsidR="00F0404C" w:rsidRDefault="00F0404C" w:rsidP="00F0404C">
      <w:pPr>
        <w:spacing w:line="245" w:lineRule="auto"/>
        <w:ind w:firstLineChars="200" w:firstLine="420"/>
      </w:pPr>
      <w:r>
        <w:t>一、工作开展情况</w:t>
      </w:r>
    </w:p>
    <w:p w:rsidR="00F0404C" w:rsidRDefault="00F0404C" w:rsidP="00F0404C">
      <w:pPr>
        <w:spacing w:line="245" w:lineRule="auto"/>
        <w:ind w:firstLineChars="200" w:firstLine="420"/>
      </w:pPr>
      <w:r>
        <w:t>（一）围绕中心、突出重点，凝心聚力抓落实。一是持续深化</w:t>
      </w:r>
      <w:r>
        <w:t>“</w:t>
      </w:r>
      <w:r>
        <w:t>两学一做</w:t>
      </w:r>
      <w:r>
        <w:t>”</w:t>
      </w:r>
      <w:r>
        <w:t>工作。牢牢把握</w:t>
      </w:r>
      <w:r>
        <w:t>“</w:t>
      </w:r>
      <w:r>
        <w:t>学</w:t>
      </w:r>
      <w:r>
        <w:t>”</w:t>
      </w:r>
      <w:r>
        <w:t>这个基础，抓住</w:t>
      </w:r>
      <w:r>
        <w:t>“</w:t>
      </w:r>
      <w:r>
        <w:t>做</w:t>
      </w:r>
      <w:r>
        <w:t>”</w:t>
      </w:r>
      <w:r>
        <w:t>这个关键，突出</w:t>
      </w:r>
      <w:r>
        <w:t>“</w:t>
      </w:r>
      <w:r>
        <w:t>改</w:t>
      </w:r>
      <w:r>
        <w:t>”</w:t>
      </w:r>
      <w:r>
        <w:t>这个重点。将该项工作作为提升干部素质，转变干部作风的真正抓手。二是以</w:t>
      </w:r>
      <w:r>
        <w:t>“1236”</w:t>
      </w:r>
      <w:r>
        <w:t>活动为载体，突出问题导向，问需群众解民忧，问计群众促发展，全局干部作风得到根本转变。三是抓实脱贫帮扶惠民生。围绕</w:t>
      </w:r>
      <w:r>
        <w:t>“</w:t>
      </w:r>
      <w:r>
        <w:t>党建引领脱贫攻坚</w:t>
      </w:r>
      <w:r>
        <w:t>"</w:t>
      </w:r>
      <w:r>
        <w:t>，聚焦</w:t>
      </w:r>
      <w:r>
        <w:t>“</w:t>
      </w:r>
      <w:r>
        <w:t>两不愁、三保障、四个好</w:t>
      </w:r>
      <w:r>
        <w:t>”</w:t>
      </w:r>
      <w:r>
        <w:t>目标要求，选派有多年基层工作经验的机关书记挂职帮扶沙坝场乡石垭口村，建立职工定向帮扶贫困户</w:t>
      </w:r>
      <w:r>
        <w:t>36</w:t>
      </w:r>
      <w:r>
        <w:t>户，非贫困户</w:t>
      </w:r>
      <w:r>
        <w:t>21</w:t>
      </w:r>
      <w:r>
        <w:t>户，领导下村调研走访</w:t>
      </w:r>
      <w:r>
        <w:t>29</w:t>
      </w:r>
      <w:r>
        <w:t>人次，其中：主要领导下村调研走访</w:t>
      </w:r>
      <w:r>
        <w:t>8</w:t>
      </w:r>
      <w:r>
        <w:t>次，职工下村走访</w:t>
      </w:r>
      <w:r>
        <w:t>32</w:t>
      </w:r>
      <w:r>
        <w:t>人次，帮助群众解决问题</w:t>
      </w:r>
      <w:r>
        <w:t>27</w:t>
      </w:r>
      <w:r>
        <w:t>件。协调落实旅游发展产业资金</w:t>
      </w:r>
      <w:r>
        <w:t>50</w:t>
      </w:r>
      <w:r>
        <w:t>万元，流转土地</w:t>
      </w:r>
      <w:r>
        <w:t>350</w:t>
      </w:r>
      <w:r>
        <w:t>庙发展辣椒、花卉产业，做实乡村旅游。四是大力实施道路、水利等基础设施建设，切实解决民生、民计问题。</w:t>
      </w:r>
    </w:p>
    <w:p w:rsidR="00F0404C" w:rsidRDefault="00F0404C" w:rsidP="00F0404C">
      <w:pPr>
        <w:spacing w:line="245" w:lineRule="auto"/>
        <w:ind w:firstLineChars="200" w:firstLine="420"/>
      </w:pPr>
      <w:r>
        <w:t>（二）全面推进各项挡案业务工作，服务民生、服务发展取得新成效。一是重视档案安全，强化档案保管保护。进一步完善了档案保管保护规章制度，制定了安全应急预案。对档案保管保护实行每周一巡查、每月一次大检查。半年来由主要领导带队检查安全</w:t>
      </w:r>
      <w:r>
        <w:t>12</w:t>
      </w:r>
      <w:r>
        <w:t>次，切实做到责任到人，措施到位；在注重档案实体安全的同时加强档案信息安全管理；对馆藏重点民国档案进行全面清查，分门别类制定抢救计划，争取上级专项资金</w:t>
      </w:r>
      <w:r>
        <w:t>10</w:t>
      </w:r>
      <w:r>
        <w:t>万元已到位目前已抢救</w:t>
      </w:r>
      <w:r>
        <w:t>2500</w:t>
      </w:r>
      <w:r>
        <w:t>卷，以确保档案安全，库房日常温湿度坚持每周一分析，九防措施落实到位。二是档案基础设施建设得到</w:t>
      </w:r>
      <w:r>
        <w:rPr>
          <w:rFonts w:hint="eastAsia"/>
        </w:rPr>
        <w:t>夯实。新的综合档案馆已竣工，正在筹备迁馆各项工作，切实完成市政府下达给县政府</w:t>
      </w:r>
      <w:r>
        <w:t>2017</w:t>
      </w:r>
      <w:r>
        <w:t>年底档案馆搬迁目标任务。三是档案资源建设收获新成果。在全面掌握档案资源数量、结构等基础上，加大了对县级部门、乡镇到期档案接收力度，把各类专业档案、民生档案等接收进馆，做到应收尽收。目前已接收文书档案</w:t>
      </w:r>
      <w:r>
        <w:t>19</w:t>
      </w:r>
      <w:r>
        <w:t>卷</w:t>
      </w:r>
      <w:r>
        <w:t>166</w:t>
      </w:r>
      <w:r>
        <w:t>件、资料</w:t>
      </w:r>
      <w:r>
        <w:t>41</w:t>
      </w:r>
      <w:r>
        <w:t>本、目录</w:t>
      </w:r>
      <w:r>
        <w:t>2</w:t>
      </w:r>
      <w:r>
        <w:t>本。档案服务民生效果显著提高。今年上半年共接待档案查阅利用</w:t>
      </w:r>
      <w:r>
        <w:t>1244</w:t>
      </w:r>
      <w:r>
        <w:t>人次，提供档案</w:t>
      </w:r>
      <w:r>
        <w:t>2498</w:t>
      </w:r>
      <w:r>
        <w:t>卷次，为群众复印、摘抄档案</w:t>
      </w:r>
      <w:r>
        <w:t>738</w:t>
      </w:r>
      <w:r>
        <w:t>页，充分发挥了档案应有的作用和价值，切实帮助群众解决了遗留问题和矛盾，为下岗</w:t>
      </w:r>
      <w:r>
        <w:rPr>
          <w:rFonts w:hint="eastAsia"/>
        </w:rPr>
        <w:t>职工、三线建设人员、知青解决了后顾之忧。并上报档案利用典型事例</w:t>
      </w:r>
      <w:r>
        <w:t>24</w:t>
      </w:r>
      <w:r>
        <w:t>例，信息</w:t>
      </w:r>
      <w:r>
        <w:t>24</w:t>
      </w:r>
      <w:r>
        <w:t>条，起到较好的宣传作用。四是坚持做好档案业务指导，切实加强了档案工作监督检查。今年上半年，我局派出工作人员分成两个组对乡镇、部门档案管理、收集、整理、归档、保管保护、利用、移交等工作进行了专项检查指导，并对</w:t>
      </w:r>
      <w:r>
        <w:t>7</w:t>
      </w:r>
      <w:r>
        <w:t>个档案规范化管理的单位进行了复查。特别对重点民生档案土地确权、林权制度改革、脱贫攻坚、婚姻登记、征地拆迁、重大项目建设等方面进行了重点检查指导，并针对原改制企业档案进行了调研，形成调研报告报县委政府。五是扎实推进重大建设项目和</w:t>
      </w:r>
      <w:r>
        <w:rPr>
          <w:rFonts w:hint="eastAsia"/>
        </w:rPr>
        <w:t>园区档案工作。以重大建设项目档案管理登记为基础，以档案专项验收、执法检查和档案目标管理认定为手段，专门下发了重大建设项目档案和园区档案管理实施办法，并派出人员对市级和县级</w:t>
      </w:r>
      <w:r>
        <w:t>11</w:t>
      </w:r>
      <w:r>
        <w:t>个重大建设项目和园区</w:t>
      </w:r>
      <w:r>
        <w:t>3</w:t>
      </w:r>
      <w:r>
        <w:t>个项目进行了检查指导。六是档案重点工作扎实推进。我局切实按照上级要求，把档案重点工作作为我局工作重重之中，切实抓出成效，完成市政府下达的目标考核任务。目前已全面启动档案数字化建设工作，稳步推进重大建设项目、精准扶贫、改制企业档案工作和档案文化挖掘、档案创新发展工作。七是坚持不懈抓好档案法制建设工作。充分利用局门户网</w:t>
      </w:r>
      <w:r>
        <w:rPr>
          <w:rFonts w:hint="eastAsia"/>
        </w:rPr>
        <w:t>站、展板、标语、宣传单和“</w:t>
      </w:r>
      <w:r>
        <w:t>6.9”</w:t>
      </w:r>
      <w:r>
        <w:t>国际档案日、</w:t>
      </w:r>
      <w:r>
        <w:t>“12.4”</w:t>
      </w:r>
      <w:r>
        <w:t>宪法宣传日进行档案法律、法规宣传，提升群众对档案法律、法规认知度；不断推进依法行政能力，从严从实抓好档案执法检查。充分利用行权平台，依法行权，依规办事，目前录入行权事例</w:t>
      </w:r>
      <w:r>
        <w:t>…48</w:t>
      </w:r>
      <w:r>
        <w:t>例，开展执法检查</w:t>
      </w:r>
      <w:r>
        <w:t>3</w:t>
      </w:r>
      <w:r>
        <w:t>次。</w:t>
      </w:r>
    </w:p>
    <w:p w:rsidR="00F0404C" w:rsidRDefault="00F0404C" w:rsidP="00F0404C">
      <w:pPr>
        <w:spacing w:line="245" w:lineRule="auto"/>
        <w:ind w:firstLineChars="200" w:firstLine="420"/>
      </w:pPr>
      <w:r>
        <w:t>二、存在的主要问题及原因</w:t>
      </w:r>
    </w:p>
    <w:p w:rsidR="00F0404C" w:rsidRDefault="00F0404C" w:rsidP="00F0404C">
      <w:pPr>
        <w:spacing w:line="245" w:lineRule="auto"/>
        <w:ind w:firstLineChars="200" w:firstLine="420"/>
      </w:pPr>
      <w:r>
        <w:t>一是人员不足。档案工作人员少、工作难度大，档案行政执法、业务指导检查、档案查询利用等方面倍感</w:t>
      </w:r>
      <w:r>
        <w:t>“</w:t>
      </w:r>
      <w:r>
        <w:t>有心无力</w:t>
      </w:r>
      <w:r>
        <w:t>”</w:t>
      </w:r>
      <w:r>
        <w:t>，不能及时为群众提供便捷高效的档案查询利用服务，进而不利于推动档案事业的健康发展；二是经费不足。工作经费不足严重制约着档案数字化信息化建设和档案编研工作的开展，进而不能顺利地完成上级业务主管部门下达的目标任务。</w:t>
      </w:r>
    </w:p>
    <w:p w:rsidR="00F0404C" w:rsidRDefault="00F0404C" w:rsidP="00F0404C">
      <w:pPr>
        <w:spacing w:line="245" w:lineRule="auto"/>
        <w:ind w:firstLineChars="200" w:firstLine="420"/>
      </w:pPr>
      <w:r>
        <w:t>三、下半年工作打算</w:t>
      </w:r>
    </w:p>
    <w:p w:rsidR="00F0404C" w:rsidRDefault="00F0404C" w:rsidP="00F0404C">
      <w:pPr>
        <w:spacing w:line="245" w:lineRule="auto"/>
        <w:ind w:firstLineChars="200" w:firstLine="420"/>
      </w:pPr>
      <w:r>
        <w:t>（一）主动服务大局，做到</w:t>
      </w:r>
      <w:r>
        <w:t>“</w:t>
      </w:r>
      <w:r>
        <w:t>小岗位也要有大作为</w:t>
      </w:r>
      <w:r>
        <w:t>”</w:t>
      </w:r>
      <w:r>
        <w:t>。紧紧围绕县委、县政府中心工作大局，脚踏实地履行好自身职责职能，发挥自身优势，积极提供档案信息资源，为领导决策服务。</w:t>
      </w:r>
    </w:p>
    <w:p w:rsidR="00F0404C" w:rsidRDefault="00F0404C" w:rsidP="00F0404C">
      <w:pPr>
        <w:spacing w:line="245" w:lineRule="auto"/>
        <w:ind w:firstLineChars="200" w:firstLine="420"/>
      </w:pPr>
      <w:r>
        <w:t>（二）贴心服务民生，做到惠群众，办实事。注重民生档案的比重，加大民生档案的收集、整理，提升民生档案价值，增强民生档案的利用效果。加大对民生档案的接收力度，对已有民生档案资源进行科学整合，优先整理、优先数字化、大力开发利用</w:t>
      </w:r>
      <w:r>
        <w:t>;</w:t>
      </w:r>
      <w:r>
        <w:t>特别要注意加强对新单位、新领域、新形成的民生档案的建档指导，实现齐抓共管，共同把民生档案建好管好用好。</w:t>
      </w:r>
    </w:p>
    <w:p w:rsidR="00F0404C" w:rsidRDefault="00F0404C" w:rsidP="00F0404C">
      <w:pPr>
        <w:spacing w:line="245" w:lineRule="auto"/>
        <w:ind w:firstLineChars="200" w:firstLine="420"/>
      </w:pPr>
      <w:r>
        <w:t>（三）热心服务企业，做到</w:t>
      </w:r>
      <w:r>
        <w:t>“</w:t>
      </w:r>
      <w:r>
        <w:t>企业落户、服务先行</w:t>
      </w:r>
      <w:r>
        <w:t>”</w:t>
      </w:r>
      <w:r>
        <w:t>。主动介入，靠前服务，及时掌握县域重点企业和重点建设项目档案工作情况</w:t>
      </w:r>
      <w:r>
        <w:t>;</w:t>
      </w:r>
      <w:r>
        <w:t>做好辖区内重点建设项目档案登记工作</w:t>
      </w:r>
      <w:r>
        <w:t>;</w:t>
      </w:r>
      <w:r>
        <w:t>主动给予企业和项目单位档案业务指导意见，当好企业档案工作的参谋员和服务员，进一步推进企业档案工作规范化管理。</w:t>
      </w:r>
    </w:p>
    <w:p w:rsidR="00F0404C" w:rsidRDefault="00F0404C" w:rsidP="00F0404C">
      <w:pPr>
        <w:spacing w:line="245" w:lineRule="auto"/>
        <w:ind w:firstLineChars="200" w:firstLine="420"/>
      </w:pPr>
      <w:r>
        <w:t>（四）倾情服务基层，做到档案工作科学化管理无盲区。扎实抓好乡镇、村</w:t>
      </w:r>
      <w:r>
        <w:t>(</w:t>
      </w:r>
      <w:r>
        <w:t>社区</w:t>
      </w:r>
      <w:r>
        <w:t>)</w:t>
      </w:r>
      <w:r>
        <w:t>和涉农单位档案工作规范化管理，实现各级综合档案室规范化管理达</w:t>
      </w:r>
      <w:r>
        <w:t>90%</w:t>
      </w:r>
      <w:r>
        <w:t>以上。</w:t>
      </w:r>
    </w:p>
    <w:p w:rsidR="00F0404C" w:rsidRDefault="00F0404C" w:rsidP="00F0404C">
      <w:pPr>
        <w:spacing w:line="245" w:lineRule="auto"/>
        <w:ind w:firstLineChars="200" w:firstLine="420"/>
      </w:pPr>
      <w:r>
        <w:t>（五）推进档案法制建设，实现全民档案意识提升。采取举办培训班、业务指导、执法检查等方式，利用</w:t>
      </w:r>
      <w:r>
        <w:t>QQ</w:t>
      </w:r>
      <w:r>
        <w:t>群、网站等平台，加强对档案法律法规的学习宣传。切实抓好档案法制宣传工作，大力培育全社会的档案意识，增强档案工作者和全体公民的档案意识，为档案工作营造良好的档案法制环境。</w:t>
      </w:r>
    </w:p>
    <w:p w:rsidR="00F0404C" w:rsidRDefault="00F0404C" w:rsidP="00F0404C">
      <w:pPr>
        <w:spacing w:line="245" w:lineRule="auto"/>
        <w:ind w:firstLineChars="200" w:firstLine="420"/>
      </w:pPr>
      <w:r>
        <w:t>（六）科学安排档案人员培训计划，实现档案队伍整体素质提升。通过举办档案培训班、召开现场会、不定期组织观摩学习等措施，加强对各单位专兼职档案人员的业务培训，不断提高档案人员业务水平。</w:t>
      </w:r>
    </w:p>
    <w:p w:rsidR="00F0404C" w:rsidRDefault="00F0404C" w:rsidP="00F0404C">
      <w:pPr>
        <w:spacing w:line="245" w:lineRule="auto"/>
        <w:ind w:firstLineChars="200" w:firstLine="420"/>
      </w:pPr>
      <w:r>
        <w:t>（七）推进档案信息化建设进程，实现档案信息化服务水平提升。积极向上争取，扎实推进档案馆建设和馆藏档案数字化平台建设，到</w:t>
      </w:r>
      <w:r>
        <w:t>2020</w:t>
      </w:r>
      <w:r>
        <w:t>年实现馆藏档案数字化达</w:t>
      </w:r>
      <w:r>
        <w:t>95%</w:t>
      </w:r>
      <w:r>
        <w:t>以上。加大档案网站建设力度，及时充实更新网站内容，优化网站栏目，提高网站质量。</w:t>
      </w:r>
    </w:p>
    <w:p w:rsidR="00F0404C" w:rsidRDefault="00F0404C" w:rsidP="00F0404C">
      <w:pPr>
        <w:spacing w:line="245" w:lineRule="auto"/>
        <w:ind w:firstLineChars="200" w:firstLine="420"/>
      </w:pPr>
      <w:r>
        <w:t>（八）加强档案规范化建设，实现机关和基层档案规范化管理水平提升。做好馆内档案接收、整理、编目、输入等各项基础工作</w:t>
      </w:r>
      <w:r>
        <w:t>;</w:t>
      </w:r>
      <w:r>
        <w:t>以规范化管理验收评估为契机，提升机关和基层档案规范化管理水平</w:t>
      </w:r>
      <w:r>
        <w:t>;</w:t>
      </w:r>
      <w:r>
        <w:t>力争档案省级规范化管理增加</w:t>
      </w:r>
      <w:r>
        <w:t>2</w:t>
      </w:r>
      <w:r>
        <w:t>家，促进全县档案工作再上新台阶。</w:t>
      </w:r>
    </w:p>
    <w:p w:rsidR="00F0404C" w:rsidRDefault="00F0404C" w:rsidP="00F0404C">
      <w:pPr>
        <w:spacing w:line="245" w:lineRule="auto"/>
        <w:ind w:firstLineChars="200" w:firstLine="420"/>
      </w:pPr>
      <w:r>
        <w:t>（九）丰富馆藏资源，实现档案馆品位提升。做好到期档案、专业档案、民生档案接收进馆工作</w:t>
      </w:r>
      <w:r>
        <w:t>;</w:t>
      </w:r>
      <w:r>
        <w:t>大力收集、征集地方特色、重点项目、重大活动档案资料进馆。做好珍贵历史档案接收进馆及抢救修复工作。</w:t>
      </w:r>
    </w:p>
    <w:p w:rsidR="00F0404C" w:rsidRDefault="00F0404C" w:rsidP="00F0404C">
      <w:pPr>
        <w:spacing w:line="245" w:lineRule="auto"/>
        <w:ind w:firstLineChars="200" w:firstLine="420"/>
        <w:rPr>
          <w:rFonts w:hint="eastAsia"/>
        </w:rPr>
      </w:pPr>
      <w:r>
        <w:t>（十）加大档案编研力度。加大编研工作的开展，挖掘档案馆藏档案资料的历史价值，编研出有特色、有价值并能反映开江历史重要史料，大力宣传开江，为建设美丽富饶和谐的新开江作出应有的贡献。</w:t>
      </w:r>
    </w:p>
    <w:p w:rsidR="00F0404C" w:rsidRDefault="00F0404C" w:rsidP="00F0404C">
      <w:pPr>
        <w:spacing w:line="245" w:lineRule="auto"/>
        <w:ind w:firstLineChars="200" w:firstLine="420"/>
        <w:jc w:val="right"/>
        <w:rPr>
          <w:rFonts w:hint="eastAsia"/>
        </w:rPr>
      </w:pPr>
      <w:r>
        <w:rPr>
          <w:rFonts w:hint="eastAsia"/>
        </w:rPr>
        <w:t>开江</w:t>
      </w:r>
      <w:r w:rsidRPr="0095083D">
        <w:rPr>
          <w:rFonts w:hint="eastAsia"/>
        </w:rPr>
        <w:t>县档案局</w:t>
      </w:r>
      <w:r>
        <w:rPr>
          <w:rFonts w:hint="eastAsia"/>
        </w:rPr>
        <w:t>2017-7-5</w:t>
      </w:r>
    </w:p>
    <w:p w:rsidR="00F0404C" w:rsidRDefault="00F0404C" w:rsidP="0029323C">
      <w:pPr>
        <w:sectPr w:rsidR="00F0404C" w:rsidSect="0029323C">
          <w:type w:val="continuous"/>
          <w:pgSz w:w="11906" w:h="16838" w:code="9"/>
          <w:pgMar w:top="1644" w:right="1236" w:bottom="1418" w:left="1814" w:header="851" w:footer="907" w:gutter="0"/>
          <w:pgNumType w:start="1"/>
          <w:cols w:space="425"/>
          <w:docGrid w:type="lines" w:linePitch="341" w:charSpace="2373"/>
        </w:sectPr>
      </w:pPr>
    </w:p>
    <w:p w:rsidR="008B5556" w:rsidRDefault="008B5556"/>
    <w:sectPr w:rsidR="008B55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404C"/>
    <w:rsid w:val="008B5556"/>
    <w:rsid w:val="00F040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40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404C"/>
    <w:rPr>
      <w:rFonts w:ascii="黑体" w:eastAsia="黑体" w:hAnsi="宋体" w:cs="Times New Roman"/>
      <w:b/>
      <w:kern w:val="36"/>
      <w:sz w:val="32"/>
      <w:szCs w:val="32"/>
    </w:rPr>
  </w:style>
  <w:style w:type="paragraph" w:customStyle="1" w:styleId="Char2CharCharChar">
    <w:name w:val="Char2 Char Char Char"/>
    <w:basedOn w:val="a"/>
    <w:autoRedefine/>
    <w:rsid w:val="00F040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2563</Characters>
  <Application>Microsoft Office Word</Application>
  <DocSecurity>0</DocSecurity>
  <Lines>21</Lines>
  <Paragraphs>6</Paragraphs>
  <ScaleCrop>false</ScaleCrop>
  <Company>Win10NeT.COM</Company>
  <LinksUpToDate>false</LinksUpToDate>
  <CharactersWithSpaces>3006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2022-07-06T09:21:00Z</dcterms:created>
</cp:coreProperties>
</file>