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286" w:rsidRDefault="00E53286" w:rsidP="003A4AB7">
      <w:pPr>
        <w:pStyle w:val="1"/>
        <w:rPr>
          <w:rFonts w:hint="eastAsia"/>
        </w:rPr>
      </w:pPr>
      <w:r w:rsidRPr="003C691F">
        <w:rPr>
          <w:rFonts w:hint="eastAsia"/>
        </w:rPr>
        <w:t>注重特色是档案文化建设的关键</w:t>
      </w:r>
    </w:p>
    <w:p w:rsidR="00E53286" w:rsidRDefault="00E53286" w:rsidP="00E53286">
      <w:pPr>
        <w:ind w:firstLineChars="200" w:firstLine="420"/>
      </w:pPr>
      <w:r>
        <w:t>习近平总书记强调：</w:t>
      </w:r>
      <w:r>
        <w:t>“</w:t>
      </w:r>
      <w:r>
        <w:t>中华文化独一无二的理念、智慧、气度、神韵，增添了中国人民和中华民族内心深处的自信和自豪。</w:t>
      </w:r>
      <w:r>
        <w:t>”</w:t>
      </w:r>
      <w:r>
        <w:t>作为中华文化重要组成部分的档案文化，因其显著特色与深厚内涵，引人探知历史，为实现中华民族的伟大复兴提供不竭动力。档案文化建设具有重要意义，要建设好档案文化，注重特色是其关键。</w:t>
      </w:r>
    </w:p>
    <w:p w:rsidR="00E53286" w:rsidRDefault="00E53286" w:rsidP="00E53286">
      <w:pPr>
        <w:ind w:firstLineChars="200" w:firstLine="420"/>
      </w:pPr>
      <w:r>
        <w:rPr>
          <w:rFonts w:hint="eastAsia"/>
        </w:rPr>
        <w:t>认识档案文化的独特韵味</w:t>
      </w:r>
    </w:p>
    <w:p w:rsidR="00E53286" w:rsidRDefault="00E53286" w:rsidP="00E53286">
      <w:pPr>
        <w:ind w:firstLineChars="200" w:firstLine="420"/>
      </w:pPr>
      <w:r>
        <w:t>档案文化因其所依附档案资源的珍贵和独有，使其在中华文化百花园中占有不可替代一席。档案文化立足博大之馆藏，雄厚的资源优势不言而喻；档案文化扎根原始档案资料，原始、真实又让其成为一道亮丽的风景。</w:t>
      </w:r>
    </w:p>
    <w:p w:rsidR="00E53286" w:rsidRDefault="00E53286" w:rsidP="00E53286">
      <w:pPr>
        <w:ind w:firstLineChars="200" w:firstLine="420"/>
      </w:pPr>
      <w:r>
        <w:t>独具的原始性是档案文化最具吸引力之处，可靠的真实性是公众最为看重的地方。原汁原味的还原历史，</w:t>
      </w:r>
      <w:r>
        <w:t>“</w:t>
      </w:r>
      <w:r>
        <w:t>回放</w:t>
      </w:r>
      <w:r>
        <w:t>”</w:t>
      </w:r>
      <w:r>
        <w:t>过去，是档案文化得以</w:t>
      </w:r>
      <w:r>
        <w:t>“</w:t>
      </w:r>
      <w:r>
        <w:t>立身</w:t>
      </w:r>
      <w:r>
        <w:t>”</w:t>
      </w:r>
      <w:r>
        <w:t>的重要因素。例如，央视百家讲坛之所以广受好评，靠的就是真材实料，原始与真实并存的档案文化成就了易中天《品三国》的豪气、蒙曼《大隋风云》的精彩，而这些名人身上最引人注目的就是那道鲜明的</w:t>
      </w:r>
      <w:r>
        <w:t>“</w:t>
      </w:r>
      <w:r>
        <w:t>档案文化标记</w:t>
      </w:r>
      <w:r>
        <w:t>”</w:t>
      </w:r>
      <w:r>
        <w:t>。</w:t>
      </w:r>
    </w:p>
    <w:p w:rsidR="00E53286" w:rsidRDefault="00E53286" w:rsidP="00E53286">
      <w:pPr>
        <w:ind w:firstLineChars="200" w:firstLine="420"/>
      </w:pPr>
      <w:r>
        <w:t>改革开放以来，我国文化发展空前繁荣。档案文化要依靠自身资源优势，凸显原始性与真实性这一特色，通过科学开发，彰显个性，使其独树一帜，硕果累累；建设档案文化要立足档案，增强文化自信，全力以赴，打出品牌，形成带动效应。</w:t>
      </w:r>
    </w:p>
    <w:p w:rsidR="00E53286" w:rsidRDefault="00E53286" w:rsidP="00E53286">
      <w:pPr>
        <w:ind w:firstLineChars="200" w:firstLine="420"/>
      </w:pPr>
      <w:r>
        <w:t>档案文化是中华文化之树的重要枝干，与其他文化同根连枝，一脉相承。档案文化不是空谷幽兰，不能孤芳自赏，不能游走于中华文化之外。关门搞文化，只面向和服务于机关、团体，脱离基层群众，高高在上，就会因少了些地气、人气，成为无源之水，无本之木。档案文化只有学习和借鉴其他优秀文化的长处，利用好现代科技优势、资源平台，档案文化的大发展才能事半功倍。例如，新华社为向中国共产党成立</w:t>
      </w:r>
      <w:r>
        <w:t>95</w:t>
      </w:r>
      <w:r>
        <w:t>周年献礼，拍摄制作了《红色气质》，这是利用中国照片档案馆的馆藏历史照片，借助现代技术手段精心制作的一部微电影，作品充分整合开发档案文化</w:t>
      </w:r>
      <w:r>
        <w:rPr>
          <w:rFonts w:hint="eastAsia"/>
        </w:rPr>
        <w:t>与红色文化资源，实现了档案文化、红色文化与现代科技手段的有机融合，生动展现了一代代共产党人的风采。</w:t>
      </w:r>
    </w:p>
    <w:p w:rsidR="00E53286" w:rsidRDefault="00E53286" w:rsidP="00E53286">
      <w:pPr>
        <w:ind w:firstLineChars="200" w:firstLine="420"/>
      </w:pPr>
      <w:r>
        <w:rPr>
          <w:rFonts w:hint="eastAsia"/>
        </w:rPr>
        <w:t>发展档案文化要善为力行</w:t>
      </w:r>
    </w:p>
    <w:p w:rsidR="00E53286" w:rsidRDefault="00E53286" w:rsidP="00E53286">
      <w:pPr>
        <w:ind w:firstLineChars="200" w:firstLine="420"/>
      </w:pPr>
      <w:r>
        <w:t>传承好、建设好档案文化需要制度设计，法规保障，科学筹划，有序实施；需要档案人善为力行。</w:t>
      </w:r>
    </w:p>
    <w:p w:rsidR="00E53286" w:rsidRDefault="00E53286" w:rsidP="00E53286">
      <w:pPr>
        <w:ind w:firstLineChars="200" w:firstLine="420"/>
      </w:pPr>
      <w:r>
        <w:t>善为，就是要有规划、有设计、有措施、有办法；深挖资源，搞系统开发，不急功近利；在发展档案文化时，不搞一蹴而就，要科学有序发展，在深处做文章、下功夫，而不是仅仅停留在较浅层面上。力行，就是脚踏实地去做。</w:t>
      </w:r>
      <w:r>
        <w:t>“</w:t>
      </w:r>
      <w:r>
        <w:t>千里之行始于足下</w:t>
      </w:r>
      <w:r>
        <w:t>”</w:t>
      </w:r>
      <w:r>
        <w:t>，要大胆向前，开拓进取，不畏首畏尾；不要守着档案宝藏，望洋兴叹。面对资金、技术、设备等方面难题，要想办法，关键是要有行动，勇往直前，通过真抓实干，用实际行动保护好、弘扬好档案文化，点</w:t>
      </w:r>
      <w:r>
        <w:t>“</w:t>
      </w:r>
      <w:r>
        <w:t>档</w:t>
      </w:r>
      <w:r>
        <w:t>”</w:t>
      </w:r>
      <w:r>
        <w:t>成金，把档案馆、档案库变成</w:t>
      </w:r>
      <w:r>
        <w:t>“</w:t>
      </w:r>
      <w:r>
        <w:t>金馆</w:t>
      </w:r>
      <w:r>
        <w:t>”“</w:t>
      </w:r>
      <w:r>
        <w:t>金库</w:t>
      </w:r>
      <w:r>
        <w:t>”</w:t>
      </w:r>
      <w:r>
        <w:t>。</w:t>
      </w:r>
    </w:p>
    <w:p w:rsidR="00E53286" w:rsidRDefault="00E53286" w:rsidP="00E53286">
      <w:pPr>
        <w:ind w:firstLineChars="200" w:firstLine="420"/>
        <w:rPr>
          <w:rFonts w:hint="eastAsia"/>
        </w:rPr>
      </w:pPr>
      <w:r>
        <w:t>善为力行，就是善于</w:t>
      </w:r>
      <w:r>
        <w:t>“</w:t>
      </w:r>
      <w:r>
        <w:t>动脑筋</w:t>
      </w:r>
      <w:r>
        <w:t>”</w:t>
      </w:r>
      <w:r>
        <w:t>，勤于</w:t>
      </w:r>
      <w:r>
        <w:t>“</w:t>
      </w:r>
      <w:r>
        <w:t>有行动</w:t>
      </w:r>
      <w:r>
        <w:t>”</w:t>
      </w:r>
      <w:r>
        <w:t>；就是积极围绕中心大局，有效开发、利用档案资源，在管好档、守好史的同时，用好用活档案资源这个宝藏。例如，为服务</w:t>
      </w:r>
      <w:r>
        <w:t>“</w:t>
      </w:r>
      <w:r>
        <w:t>一带一路</w:t>
      </w:r>
      <w:r>
        <w:t>”</w:t>
      </w:r>
      <w:r>
        <w:t>建设，中国第一历史档案馆与社科院历史所于去年</w:t>
      </w:r>
      <w:r>
        <w:t>10</w:t>
      </w:r>
      <w:r>
        <w:t>月签署了《明清时期</w:t>
      </w:r>
      <w:r>
        <w:t>“</w:t>
      </w:r>
      <w:r>
        <w:t>一带一路</w:t>
      </w:r>
      <w:r>
        <w:t>”</w:t>
      </w:r>
      <w:r>
        <w:t>编研出版工程合作框架协议》，通过优势互补，打造厚重的编研成果，共同推进</w:t>
      </w:r>
      <w:r>
        <w:t>“</w:t>
      </w:r>
      <w:r>
        <w:t>一带一路</w:t>
      </w:r>
      <w:r>
        <w:t>”</w:t>
      </w:r>
      <w:r>
        <w:t>项目的编纂出版和研究开发工作，努力在服务国家中心工作中更好地发挥明清档案的独特作用。</w:t>
      </w:r>
    </w:p>
    <w:p w:rsidR="00E53286" w:rsidRDefault="00E53286" w:rsidP="00E53286">
      <w:pPr>
        <w:ind w:firstLineChars="200" w:firstLine="420"/>
        <w:rPr>
          <w:rFonts w:hint="eastAsia"/>
        </w:rPr>
      </w:pPr>
      <w:r w:rsidRPr="003C691F">
        <w:rPr>
          <w:rFonts w:hint="eastAsia"/>
        </w:rPr>
        <w:t>作者：尹庆达</w:t>
      </w:r>
    </w:p>
    <w:p w:rsidR="00E53286" w:rsidRDefault="00E53286" w:rsidP="00E53286">
      <w:pPr>
        <w:ind w:firstLineChars="200" w:firstLine="420"/>
        <w:jc w:val="right"/>
        <w:rPr>
          <w:rFonts w:hint="eastAsia"/>
        </w:rPr>
      </w:pPr>
      <w:r w:rsidRPr="003C691F">
        <w:rPr>
          <w:rFonts w:hint="eastAsia"/>
        </w:rPr>
        <w:t>中国档案报</w:t>
      </w:r>
      <w:r>
        <w:rPr>
          <w:rFonts w:hint="eastAsia"/>
        </w:rPr>
        <w:t>2017-5-31</w:t>
      </w:r>
    </w:p>
    <w:p w:rsidR="00E53286" w:rsidRDefault="00E53286" w:rsidP="00204654">
      <w:pPr>
        <w:sectPr w:rsidR="00E53286" w:rsidSect="0020465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4701F" w:rsidRDefault="0044701F"/>
    <w:sectPr w:rsidR="004470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3286"/>
    <w:rsid w:val="0044701F"/>
    <w:rsid w:val="00E53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532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328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5328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Company>Win10NeT.COM</Company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2022-07-07T02:07:00Z</dcterms:created>
</cp:coreProperties>
</file>