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C96" w:rsidRDefault="00694C96" w:rsidP="00662878">
      <w:pPr>
        <w:pStyle w:val="1"/>
      </w:pPr>
      <w:r w:rsidRPr="00662878">
        <w:rPr>
          <w:rFonts w:hint="eastAsia"/>
        </w:rPr>
        <w:t>踏准数字经济节拍</w:t>
      </w:r>
      <w:r w:rsidRPr="00662878">
        <w:t xml:space="preserve"> 书写</w:t>
      </w:r>
      <w:r w:rsidRPr="00662878">
        <w:t>“</w:t>
      </w:r>
      <w:r w:rsidRPr="00662878">
        <w:t>互联网+</w:t>
      </w:r>
      <w:r w:rsidRPr="00662878">
        <w:t>”</w:t>
      </w:r>
      <w:r w:rsidRPr="00662878">
        <w:t>新篇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近日，由无锡市互联网信息办公室指导，无锡市互联网协会和无锡学院共同撰写的《无锡市互联网发展状况报告（</w:t>
      </w:r>
      <w:r>
        <w:t>2022</w:t>
      </w:r>
      <w:r>
        <w:t>）》（以下简称《报告》）正式发布。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《报告》围绕互联网资源概况、网民及数字应用特征、应用发展、产业发展状况、网络安全状况、发展对策建议等</w:t>
      </w:r>
      <w:r>
        <w:t>6</w:t>
      </w:r>
      <w:r>
        <w:t>个方面，对</w:t>
      </w:r>
      <w:r>
        <w:t>2021</w:t>
      </w:r>
      <w:r>
        <w:t>年无锡互联网发展的总体概况和最新进展进行系统梳理和总结。数据显示，截至</w:t>
      </w:r>
      <w:r>
        <w:t>2021</w:t>
      </w:r>
      <w:r>
        <w:t>年</w:t>
      </w:r>
      <w:r>
        <w:t>12</w:t>
      </w:r>
      <w:r>
        <w:t>月底，无锡市网民规模达</w:t>
      </w:r>
      <w:r>
        <w:t>606.6</w:t>
      </w:r>
      <w:r>
        <w:t>万人，同比增加</w:t>
      </w:r>
      <w:r>
        <w:t>2.5</w:t>
      </w:r>
      <w:r>
        <w:t>万人，互联网普及率高达</w:t>
      </w:r>
      <w:r>
        <w:t>81.1%</w:t>
      </w:r>
      <w:r>
        <w:t>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中国软件特色名城、国家综合型信息消共示范城市、国家区块链创新应用试点城市、国家</w:t>
      </w:r>
      <w:r>
        <w:t xml:space="preserve">IPv6 </w:t>
      </w:r>
      <w:r>
        <w:t>技术创新和融合应用试点城市、全国首批千兆城市</w:t>
      </w:r>
      <w:r>
        <w:t>……</w:t>
      </w:r>
      <w:r>
        <w:t>近年来，无锡踏准数字经济节拍，在智能终端、基站设备、光通信传输等细分领域快速发展，促进数字技术和实体经济深度融合，赋能应用发展与产业升级，不断融入经济社会发展各领域全过程。</w:t>
      </w:r>
      <w:r>
        <w:t>600</w:t>
      </w:r>
      <w:r>
        <w:t>多万的无锡网民上网时普遍关注什么？互联网技术给衣食住行及社会发展带来哪些新影响？书写</w:t>
      </w:r>
      <w:r>
        <w:t>“</w:t>
      </w:r>
      <w:r>
        <w:t>互联网</w:t>
      </w:r>
      <w:r>
        <w:t>+”</w:t>
      </w:r>
      <w:r>
        <w:t>新篇章，我市互联网行业将涌现哪些新机遇、新业态？《报告》为你详细呈现。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时政新闻、电子商务、本地应用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“在线政务”融入近六成网民日常生活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遇事不决？</w:t>
      </w:r>
      <w:r>
        <w:t>94.1%</w:t>
      </w:r>
      <w:r>
        <w:t>的无锡网民，习惯</w:t>
      </w:r>
      <w:r>
        <w:t>“</w:t>
      </w:r>
      <w:r>
        <w:t>搜索一下</w:t>
      </w:r>
      <w:r>
        <w:t>”</w:t>
      </w:r>
      <w:r>
        <w:t>。数据表明，无锡网民对搜索引擎的使用率高于全省平均水平</w:t>
      </w:r>
      <w:r>
        <w:t>5.2</w:t>
      </w:r>
      <w:r>
        <w:t>个百分点。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手机新闻客户端浏览网络新闻，已成为无锡市多数网民的生活习惯。《报告》显示，无锡网友对网络新闻的使用率为</w:t>
      </w:r>
      <w:r>
        <w:t>86.2%</w:t>
      </w:r>
      <w:r>
        <w:t>，高出全省平均水平</w:t>
      </w:r>
      <w:r>
        <w:t>3.9</w:t>
      </w:r>
      <w:r>
        <w:t>个百分点。此外，无锡网民对新闻时政的关注度更是远超全国平均水平</w:t>
      </w:r>
      <w:r>
        <w:t>11.5</w:t>
      </w:r>
      <w:r>
        <w:t>个百分点。</w:t>
      </w:r>
    </w:p>
    <w:p w:rsidR="00694C96" w:rsidRDefault="00694C96" w:rsidP="00694C96">
      <w:pPr>
        <w:ind w:firstLineChars="200" w:firstLine="420"/>
      </w:pPr>
      <w:r>
        <w:t>2021</w:t>
      </w:r>
      <w:r>
        <w:t>年，无锡市网络零售市场保持稳健增长态势，网络消费额持续上涨，助力</w:t>
      </w:r>
      <w:r>
        <w:t>“</w:t>
      </w:r>
      <w:r>
        <w:t>双循环</w:t>
      </w:r>
      <w:r>
        <w:t>”</w:t>
      </w:r>
      <w:r>
        <w:t>量质齐升。无锡市网络购物使用率为</w:t>
      </w:r>
      <w:r>
        <w:t>89.1%</w:t>
      </w:r>
      <w:r>
        <w:t>，超过全省平均水平</w:t>
      </w:r>
      <w:r>
        <w:t>5</w:t>
      </w:r>
      <w:r>
        <w:t>个百分点，这表明我市电子商务产业前景广阔。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本地应用，连接本地生活。由无锡市互联网企业所开发的应用达到了</w:t>
      </w:r>
      <w:r>
        <w:t>4486</w:t>
      </w:r>
      <w:r>
        <w:t>款</w:t>
      </w:r>
      <w:r>
        <w:t>,</w:t>
      </w:r>
      <w:r>
        <w:t>灵锡、无锡智慧公交、无锡观察、码上行、无锡博报（智慧无锡）、无锡市民卡、无锡地铁、无锡农村商业银行、无锡新传媒、掌上人医和无锡智医是无锡网民使用率较高的移动应用程序。其中，灵锡</w:t>
      </w:r>
      <w:r>
        <w:t>APP</w:t>
      </w:r>
      <w:r>
        <w:t>助力科技防疫，开通了苏康码、门铃码、核酸检测登记等服务，已实现</w:t>
      </w:r>
      <w:r>
        <w:t>APP</w:t>
      </w:r>
      <w:r>
        <w:t>注册用户数超</w:t>
      </w:r>
      <w:r>
        <w:t>1100</w:t>
      </w:r>
      <w:r>
        <w:t>万，日活近</w:t>
      </w:r>
      <w:r>
        <w:t>600</w:t>
      </w:r>
      <w:r>
        <w:t>万，日活跃用户峰值超</w:t>
      </w:r>
      <w:r>
        <w:t>718</w:t>
      </w:r>
      <w:r>
        <w:t>万。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足不出户，动动手指，即可在线办理各类事务，享受便捷高效的政务服务。过去一年，无锡在线政务类应用发展迅猛，为市民带来便利。截至</w:t>
      </w:r>
      <w:r>
        <w:t>2021</w:t>
      </w:r>
      <w:r>
        <w:t>年</w:t>
      </w:r>
      <w:r>
        <w:t>12</w:t>
      </w:r>
      <w:r>
        <w:t>月底，无锡网民中有</w:t>
      </w:r>
      <w:r>
        <w:t>59.3%</w:t>
      </w:r>
      <w:r>
        <w:t>的人使用过政府网上办事服务。其中，政府微信公众号为无锡网民使用最多的在线政务服务方式，政府网站、手机应用和政府官微的使用率也均达</w:t>
      </w:r>
      <w:r>
        <w:t>40%</w:t>
      </w:r>
      <w:r>
        <w:t>以上。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物联网、区块链、元宇宙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“数字无锡”拥抱“万物互联”时代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去年，无锡互联网产业发展势头如何？全国第七、全省第一的数字经济发展指数，折射出产业发展的潜能与活力。《报告》提到，近年来，无锡市持续引领</w:t>
      </w:r>
      <w:r>
        <w:t>5G</w:t>
      </w:r>
      <w:r>
        <w:t>发展、深入拓展工业互联网平台、继续做大做强物联网产业、加速突破互联网关键核心技术和难题，数字经济核心产业规模突破</w:t>
      </w:r>
      <w:r>
        <w:t>6000</w:t>
      </w:r>
      <w:r>
        <w:t>亿元。物联网、集成电路、软件产业规模分别达</w:t>
      </w:r>
      <w:r>
        <w:t>3300</w:t>
      </w:r>
      <w:r>
        <w:t>亿元、</w:t>
      </w:r>
      <w:r>
        <w:t>1750</w:t>
      </w:r>
      <w:r>
        <w:t>亿元和</w:t>
      </w:r>
      <w:r>
        <w:t>1700</w:t>
      </w:r>
      <w:r>
        <w:t>亿元，增</w:t>
      </w:r>
      <w:r>
        <w:lastRenderedPageBreak/>
        <w:t>幅均超</w:t>
      </w:r>
      <w:r>
        <w:t>20%</w:t>
      </w:r>
      <w:r>
        <w:t>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工业互联网发展，开启数字经济新时代。作为信息通信技术与制造业深度融合的关键基础设施，无锡大力推进工业互联网和智能制造区域一体化发展，工业软件、系统集成和工业互联网平台服务能力迅速提升，</w:t>
      </w:r>
      <w:r>
        <w:t>2021</w:t>
      </w:r>
      <w:r>
        <w:t>年无锡市新增省两化融合管理体系（升级版）贯标试点企业</w:t>
      </w:r>
      <w:r>
        <w:t>191</w:t>
      </w:r>
      <w:r>
        <w:t>家，位列全省第二。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全国首个高标准全光网城市、首个商用窄带物联网全域覆盖地级市、首个物联网连接规模超千万的地级市；建成全国首个</w:t>
      </w:r>
      <w:r>
        <w:t>IPv6</w:t>
      </w:r>
      <w:r>
        <w:t>规模商用网络，覆盖用户</w:t>
      </w:r>
      <w:r>
        <w:t>700</w:t>
      </w:r>
      <w:r>
        <w:t>万户</w:t>
      </w:r>
      <w:r>
        <w:t>……</w:t>
      </w:r>
      <w:r>
        <w:t>无锡作为镌刻</w:t>
      </w:r>
      <w:r>
        <w:t>“</w:t>
      </w:r>
      <w:r>
        <w:t>太湖印记</w:t>
      </w:r>
      <w:r>
        <w:t>”</w:t>
      </w:r>
      <w:r>
        <w:t>的物联网高地，坐拥全国唯一的物联网国家级先进制造业集群，先后获得物联网国家级牌子</w:t>
      </w:r>
      <w:r>
        <w:t>25</w:t>
      </w:r>
      <w:r>
        <w:t>个，并以第二名的成绩入选首批</w:t>
      </w:r>
      <w:r>
        <w:t>15</w:t>
      </w:r>
      <w:r>
        <w:t>个国家先进制造业集群。</w:t>
      </w:r>
      <w:r>
        <w:t>2021</w:t>
      </w:r>
      <w:r>
        <w:t>年，无锡市物联网产业规模达</w:t>
      </w:r>
      <w:r>
        <w:t>3563</w:t>
      </w:r>
      <w:r>
        <w:t>亿元，同比增长</w:t>
      </w:r>
      <w:r>
        <w:t>26.8%</w:t>
      </w:r>
      <w:r>
        <w:t>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区块链创新应用是大势所趋。走在打造现代产业新高地征途上的无锡，正抢抓试点机遇</w:t>
      </w:r>
      <w:r>
        <w:t xml:space="preserve"> </w:t>
      </w:r>
      <w:r>
        <w:t>，迈步区块链创新应用国家级赛道。</w:t>
      </w:r>
      <w:r>
        <w:t>2022</w:t>
      </w:r>
      <w:r>
        <w:t>年</w:t>
      </w:r>
      <w:r>
        <w:t>1</w:t>
      </w:r>
      <w:r>
        <w:t>月</w:t>
      </w:r>
      <w:r>
        <w:t>30</w:t>
      </w:r>
      <w:r>
        <w:t>日，无锡市成功申报入选全国国家区块链创新应用综合性试点城市（</w:t>
      </w:r>
      <w:r>
        <w:t>15</w:t>
      </w:r>
      <w:r>
        <w:t>个地市）；</w:t>
      </w:r>
      <w:r>
        <w:t>2022</w:t>
      </w:r>
      <w:r>
        <w:t>年</w:t>
      </w:r>
      <w:r>
        <w:t>2</w:t>
      </w:r>
      <w:r>
        <w:t>月，在无锡市数字经济提速和数字化转型大会上，市委书记杜小刚启动了国家区块链创新应用综合（无锡）试点建设；</w:t>
      </w:r>
      <w:r>
        <w:t xml:space="preserve">2022 </w:t>
      </w:r>
      <w:r>
        <w:t>年上半年，共有</w:t>
      </w:r>
      <w:r>
        <w:t>15</w:t>
      </w:r>
      <w:r>
        <w:t>个区块链项目分</w:t>
      </w:r>
      <w:r>
        <w:t>2</w:t>
      </w:r>
      <w:r>
        <w:t>批通过国家互联网信息办公室的信息服务备案。</w:t>
      </w:r>
    </w:p>
    <w:p w:rsidR="00694C96" w:rsidRDefault="00694C96" w:rsidP="00694C96">
      <w:pPr>
        <w:ind w:firstLineChars="200" w:firstLine="420"/>
      </w:pPr>
      <w:r>
        <w:t>2022</w:t>
      </w:r>
      <w:r>
        <w:t>年</w:t>
      </w:r>
      <w:r>
        <w:t>1</w:t>
      </w:r>
      <w:r>
        <w:t>月</w:t>
      </w:r>
      <w:r>
        <w:t>11</w:t>
      </w:r>
      <w:r>
        <w:t>日，无锡市元宇宙创新联盟成立，为全国地级市中首创。当天，无锡元宇宙创新产业园、无锡数字文化产业园两大科技专业园区签约揭牌。与此同时，不少本土企业也对</w:t>
      </w:r>
      <w:r>
        <w:t>“</w:t>
      </w:r>
      <w:r>
        <w:t>元宇宙</w:t>
      </w:r>
      <w:r>
        <w:t>”</w:t>
      </w:r>
      <w:r>
        <w:t>赛道表现出了极高的热情，其中，宝通科技和海澜之家是无锡本土较早入局</w:t>
      </w:r>
      <w:r>
        <w:t>“</w:t>
      </w:r>
      <w:r>
        <w:t>元宇宙</w:t>
      </w:r>
      <w:r>
        <w:t>”</w:t>
      </w:r>
      <w:r>
        <w:t>概念的企业。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主动监管、源头治理、查漏补缺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筑牢网络安全“防护墙”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《报告》显示，</w:t>
      </w:r>
      <w:r>
        <w:t>2021</w:t>
      </w:r>
      <w:r>
        <w:t>年，</w:t>
      </w:r>
      <w:r>
        <w:t>82%</w:t>
      </w:r>
      <w:r>
        <w:t>的无锡市网民表示，目前的网络非常安全或比较安全，相比</w:t>
      </w:r>
      <w:r>
        <w:t>2020</w:t>
      </w:r>
      <w:r>
        <w:t>年有大幅提升。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另一方面，网络安全问题依旧突出。数据表明，</w:t>
      </w:r>
      <w:r>
        <w:t>2021</w:t>
      </w:r>
      <w:r>
        <w:t>年，仅有</w:t>
      </w:r>
      <w:r>
        <w:t>21%</w:t>
      </w:r>
      <w:r>
        <w:t>的无锡网民未遭遇过网络安全事件，诈骗短信、诈骗电话和个人信息泄露是无锡网民最常遭遇的安全事件，有</w:t>
      </w:r>
      <w:r>
        <w:t>43%</w:t>
      </w:r>
      <w:r>
        <w:t>的网民遭遇过此类安全事件。</w:t>
      </w:r>
    </w:p>
    <w:p w:rsidR="00694C96" w:rsidRDefault="00694C96" w:rsidP="00694C96">
      <w:pPr>
        <w:ind w:firstLineChars="200" w:firstLine="420"/>
      </w:pPr>
      <w:r>
        <w:t>2021</w:t>
      </w:r>
      <w:r>
        <w:t>年，监测发现无锡市发生个人信息和重要数据安全事件与风险</w:t>
      </w:r>
      <w:r>
        <w:t>40</w:t>
      </w:r>
      <w:r>
        <w:t>多起，包括数据库攻击、数据库和信息系统存在数据泄露风险和数据库被拖库攻击等类型。同时，无锡也有多款</w:t>
      </w:r>
      <w:r>
        <w:t>App</w:t>
      </w:r>
      <w:r>
        <w:t>违反必要原则，存在收集与其提供的服务无关的个人信息、未明示收集使用个人信息的目的、方式和范围，未按法律规定提供删除或更正个人信息功能等问题。其中，</w:t>
      </w:r>
      <w:r>
        <w:t>“</w:t>
      </w:r>
      <w:r>
        <w:t>未经用户同意收集使用个人信息</w:t>
      </w:r>
      <w:r>
        <w:t>”</w:t>
      </w:r>
      <w:r>
        <w:t>问题最为普遍。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技术发展使得网络安全攻防随之升级。</w:t>
      </w:r>
      <w:r>
        <w:t xml:space="preserve"> 2021</w:t>
      </w:r>
      <w:r>
        <w:t>年，无锡市共通报超过</w:t>
      </w:r>
      <w:r>
        <w:t>1400</w:t>
      </w:r>
      <w:r>
        <w:t>起安全漏洞事件。排名前三的依次是病毒感染事件、弱口令漏洞、网页篡改漏洞。其中，病毒感染事件</w:t>
      </w:r>
      <w:r>
        <w:t>203</w:t>
      </w:r>
      <w:r>
        <w:t>起，占</w:t>
      </w:r>
      <w:r>
        <w:t>14.15%</w:t>
      </w:r>
      <w:r>
        <w:t>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不断地“查漏补缺”、更新迭代，才能适应不断变化的网络安全环境。过去一年，无锡开展“网安</w:t>
      </w:r>
      <w:r>
        <w:t>2021”</w:t>
      </w:r>
      <w:r>
        <w:t>行动，对全市</w:t>
      </w:r>
      <w:r>
        <w:t>865</w:t>
      </w:r>
      <w:r>
        <w:t>个单位的</w:t>
      </w:r>
      <w:r>
        <w:t>9412</w:t>
      </w:r>
      <w:r>
        <w:t>个互联网资产进行测试，共确认</w:t>
      </w:r>
      <w:r>
        <w:t>1172</w:t>
      </w:r>
      <w:r>
        <w:t>个可复现漏洞，其中，中高危以上漏洞占全部漏洞的五分之四以上。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数字赋能、产业延伸、生态构建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未来，无锡何以立“潮头”？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数字经济浪潮下，无锡如何更好地把握机遇，打造国内领先的数字基础设施高地？《报告》指出，要持续推进数字基础设施建设，按照“同城同策”原则统筹推进城乡数字基础设施一体化建设，以标准化建设驱动传统基础设施智能化升级、新型基础设施融合化发展。要聚焦</w:t>
      </w:r>
      <w:r>
        <w:t>IPv6</w:t>
      </w:r>
      <w:r>
        <w:t>升级改造，推动网络、平台、应用、终端及各行业全面支持</w:t>
      </w:r>
      <w:r>
        <w:t xml:space="preserve">IPv6 </w:t>
      </w:r>
      <w:r>
        <w:t>综合指标。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推动数字技术与制造业深度融合，加快产业数字化转型。这方面，无锡要充分发挥数字赋能作用，加速推进工业互联网、物联网产业发展，重点推动物联网、大数据、人工智能等信息技术与制造业的深度融合，打造标杆应用案例，推广标杆应用，推动标杆应用向产品化转型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文化创意与数字创新叠加，形成“溢出效应”。未来，无锡将大力发展数字文化产业，助力数字经济增长，推动构建数字文化产业链，完善和延伸数字文化产业链，着力打造产业集群，提高产业链各环节附加值。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前沿技术攻关，助力无锡抢占产业发展制高点。我市将进一步强化在区块链、元宇宙技术领域的基础研究，提升原始创新能力，重点推动产学研协同攻关，加快推进核心技术突破，为区块链、元宇宙应用发展提供安全可控的技术支撑。</w:t>
      </w:r>
    </w:p>
    <w:p w:rsidR="00694C96" w:rsidRDefault="00694C96" w:rsidP="00694C96">
      <w:pPr>
        <w:ind w:firstLineChars="200" w:firstLine="420"/>
      </w:pPr>
      <w:r>
        <w:rPr>
          <w:rFonts w:hint="eastAsia"/>
        </w:rPr>
        <w:t>做大做强网络安全产业，净化无锡互联网生态。如何在互联网的“无形战场”中，守护群众“指尖上的安全”？《报告》提出，需进一步提升网络安全保障能力，以持续升级“锡盾”平台为抓手，提升监测预警和态势感知能力，保障重要数据安全和个人信息安全，全面提升网络安全事件应急处置能力。</w:t>
      </w:r>
    </w:p>
    <w:p w:rsidR="00694C96" w:rsidRDefault="00694C96" w:rsidP="00662878">
      <w:pPr>
        <w:ind w:firstLine="420"/>
        <w:jc w:val="right"/>
      </w:pPr>
      <w:r w:rsidRPr="00662878">
        <w:rPr>
          <w:rFonts w:hint="eastAsia"/>
        </w:rPr>
        <w:t>无锡观察</w:t>
      </w:r>
      <w:r>
        <w:rPr>
          <w:rFonts w:hint="eastAsia"/>
        </w:rPr>
        <w:t>2022-8-28</w:t>
      </w:r>
    </w:p>
    <w:p w:rsidR="00694C96" w:rsidRDefault="00694C96" w:rsidP="00662878">
      <w:pPr>
        <w:ind w:firstLine="420"/>
        <w:jc w:val="right"/>
      </w:pPr>
    </w:p>
    <w:p w:rsidR="00694C96" w:rsidRDefault="00694C96" w:rsidP="00B947A6">
      <w:pPr>
        <w:sectPr w:rsidR="00694C96" w:rsidSect="00B947A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51D3" w:rsidRDefault="000C51D3"/>
    <w:sectPr w:rsidR="000C51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94C96"/>
    <w:rsid w:val="000C51D3"/>
    <w:rsid w:val="00694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4C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94C9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2745</Characters>
  <Application>Microsoft Office Word</Application>
  <DocSecurity>0</DocSecurity>
  <Lines>22</Lines>
  <Paragraphs>6</Paragraphs>
  <ScaleCrop>false</ScaleCrop>
  <Company>微软中国</Company>
  <LinksUpToDate>false</LinksUpToDate>
  <CharactersWithSpaces>3220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2022-09-13T08:38:00Z</dcterms:created>
</cp:coreProperties>
</file>