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3E0A" w:rsidRDefault="00FA3E0A" w:rsidP="001E1630">
      <w:pPr>
        <w:pStyle w:val="1"/>
      </w:pPr>
      <w:r w:rsidRPr="008B2719">
        <w:rPr>
          <w:rFonts w:hint="eastAsia"/>
        </w:rPr>
        <w:t>北京畅谈党建引领参与基层治理成效——让群众生活更幸福</w:t>
      </w:r>
    </w:p>
    <w:p w:rsidR="00FA3E0A" w:rsidRDefault="00FA3E0A" w:rsidP="00FA3E0A">
      <w:pPr>
        <w:ind w:firstLineChars="200" w:firstLine="420"/>
      </w:pPr>
      <w:r>
        <w:rPr>
          <w:rFonts w:hint="eastAsia"/>
        </w:rPr>
        <w:t>北京市第十三次党代会报告中指出，过去五年，北京坚持以绣花功夫推进城市精细化治理，城市面貌发生了人民期盼的可喜变化。其中，党建引领物业管理体系基本形成。在北京市第十三次党代会上，劳动午报记者约请多位基层党代表，介绍自己在工作中运用“党建引领”的创新工作方法和成效。</w:t>
      </w:r>
    </w:p>
    <w:p w:rsidR="00FA3E0A" w:rsidRDefault="00FA3E0A" w:rsidP="00FA3E0A">
      <w:pPr>
        <w:ind w:firstLineChars="200" w:firstLine="420"/>
      </w:pPr>
      <w:r>
        <w:rPr>
          <w:rFonts w:hint="eastAsia"/>
        </w:rPr>
        <w:t>马斌北京市第十三次党代会代表、石景山区金顶街街道党工委书记</w:t>
      </w:r>
    </w:p>
    <w:p w:rsidR="00FA3E0A" w:rsidRDefault="00FA3E0A" w:rsidP="00FA3E0A">
      <w:pPr>
        <w:ind w:firstLineChars="200" w:firstLine="420"/>
      </w:pPr>
      <w:r>
        <w:rPr>
          <w:rFonts w:hint="eastAsia"/>
        </w:rPr>
        <w:t>党建引领让党组织凝聚力在基层中彰显</w:t>
      </w:r>
    </w:p>
    <w:p w:rsidR="00FA3E0A" w:rsidRDefault="00FA3E0A" w:rsidP="00FA3E0A">
      <w:pPr>
        <w:ind w:firstLineChars="200" w:firstLine="420"/>
      </w:pPr>
      <w:r>
        <w:rPr>
          <w:rFonts w:hint="eastAsia"/>
        </w:rPr>
        <w:t>“聆听党代会报告让我很振奋，报告开端即提到，党的十八大以来，是北京发展史上具有里程碑意义的重要时期。我作为一名基层党代表，感受也特别深刻。尤其是在党建引领参与基层治理方面，通过实践证明，在最近五年里取得了卓越成效。”党代表马斌说。</w:t>
      </w:r>
    </w:p>
    <w:p w:rsidR="00FA3E0A" w:rsidRDefault="00FA3E0A" w:rsidP="00FA3E0A">
      <w:pPr>
        <w:ind w:firstLineChars="200" w:firstLine="420"/>
      </w:pPr>
      <w:r>
        <w:rPr>
          <w:rFonts w:hint="eastAsia"/>
        </w:rPr>
        <w:t>马斌是石景山区金顶街街道党工委书记。谈到党建引领方面，他介绍，金顶街街道在党建引领提升物业管理水平、党建引领接诉即办改革上，都掀起了一场基层治理的行动，全力解决群众最急最忧最盼的身边事，让老百姓有了更多的获得感、幸福感和安全感，基层治理初现新成效。</w:t>
      </w:r>
    </w:p>
    <w:p w:rsidR="00FA3E0A" w:rsidRDefault="00FA3E0A" w:rsidP="00FA3E0A">
      <w:pPr>
        <w:ind w:firstLineChars="200" w:firstLine="420"/>
      </w:pPr>
      <w:r>
        <w:rPr>
          <w:rFonts w:hint="eastAsia"/>
        </w:rPr>
        <w:t>以模式口来说，模式口村千年古道是西山永定河文化带上一颗璀璨的明珠，但多年来由于发展不平衡，造成治安、防汛、消防、卫生、环保等各类安全隐患问题凸显，整治难度极大。在模式口历史文化街区的修缮改造过程中，特别凸显了基层党组织在服务群众、基层治理方面的有益实践和积极作用。“比如我们通过调动基层各方面的党员、先进分子，共同宣传讲好模式口历史文化街区故事，让历史街区里的老百姓有更多的自豪感、获得感，共同参与历史文化街区的改善和改造。”</w:t>
      </w:r>
    </w:p>
    <w:p w:rsidR="00FA3E0A" w:rsidRDefault="00FA3E0A" w:rsidP="00FA3E0A">
      <w:pPr>
        <w:ind w:firstLineChars="200" w:firstLine="420"/>
      </w:pPr>
      <w:r>
        <w:rPr>
          <w:rFonts w:hint="eastAsia"/>
        </w:rPr>
        <w:t>通过几年的努力，去年</w:t>
      </w:r>
      <w:r>
        <w:t>9</w:t>
      </w:r>
      <w:r>
        <w:t>月，模式口历史文化街区正式开街，百年老街焕发出了新的面貌，街区原住民的生活条件、环境得到了极大的改善。参观的游客也感受到了历史文化街区的新内涵，在这里经营的商户也从中得到了发展新契机。</w:t>
      </w:r>
      <w:r>
        <w:t>“</w:t>
      </w:r>
      <w:r>
        <w:t>实际上，这正是我们在基层治理中一个有益的实践和探索。</w:t>
      </w:r>
      <w:r>
        <w:t>”</w:t>
      </w:r>
      <w:r>
        <w:t>马斌表示。</w:t>
      </w:r>
    </w:p>
    <w:p w:rsidR="00FA3E0A" w:rsidRDefault="00FA3E0A" w:rsidP="00FA3E0A">
      <w:pPr>
        <w:ind w:firstLineChars="200" w:firstLine="420"/>
      </w:pPr>
      <w:r>
        <w:rPr>
          <w:rFonts w:hint="eastAsia"/>
        </w:rPr>
        <w:t>与此同时，金顶街街道通过各种方式提高基层党组织书记服务群众的能力和水平，在服务群众的意识、手段、方法上进行实践和探索。例如，社区书记工作室就是街道打造的特色党建品牌。“通过到其他先进社区学习参观，来提高基层社区书记服务群众的能力，吸收一些基层治理的好做法和经验，目的就是使群众诉求得到更好解决。”马斌说。</w:t>
      </w:r>
    </w:p>
    <w:p w:rsidR="00FA3E0A" w:rsidRDefault="00FA3E0A" w:rsidP="00FA3E0A">
      <w:pPr>
        <w:ind w:firstLineChars="200" w:firstLine="420"/>
      </w:pPr>
      <w:r>
        <w:rPr>
          <w:rFonts w:hint="eastAsia"/>
        </w:rPr>
        <w:t>马斌认为，党建引领让党组织凝聚力在基层中彰显，使党员更好地带领干部群众为大家谋幸福，为基层群众的美好生活努力奋斗。</w:t>
      </w:r>
    </w:p>
    <w:p w:rsidR="00FA3E0A" w:rsidRDefault="00FA3E0A" w:rsidP="00FA3E0A">
      <w:pPr>
        <w:ind w:firstLineChars="200" w:firstLine="420"/>
      </w:pPr>
      <w:r>
        <w:rPr>
          <w:rFonts w:hint="eastAsia"/>
        </w:rPr>
        <w:t>王全北京市第十三次党代会代表、怀柔区北沟村党支部书记</w:t>
      </w:r>
    </w:p>
    <w:p w:rsidR="00FA3E0A" w:rsidRDefault="00FA3E0A" w:rsidP="00FA3E0A">
      <w:pPr>
        <w:ind w:firstLineChars="200" w:firstLine="420"/>
      </w:pPr>
      <w:r>
        <w:rPr>
          <w:rFonts w:hint="eastAsia"/>
        </w:rPr>
        <w:t>走出党建引领乡村治理、发展致富新路子</w:t>
      </w:r>
    </w:p>
    <w:p w:rsidR="00FA3E0A" w:rsidRDefault="00FA3E0A" w:rsidP="00FA3E0A">
      <w:pPr>
        <w:ind w:firstLineChars="200" w:firstLine="420"/>
      </w:pPr>
      <w:r>
        <w:rPr>
          <w:rFonts w:hint="eastAsia"/>
        </w:rPr>
        <w:t>王全自</w:t>
      </w:r>
      <w:r>
        <w:t>2004</w:t>
      </w:r>
      <w:r>
        <w:t>年当选怀柔区北沟村党支部书记后，坚持党建引领乡村治理，将生态优势转为绿色发展优势，成功吸引十余户外籍人士到村投资、居住，</w:t>
      </w:r>
      <w:r>
        <w:t>30</w:t>
      </w:r>
      <w:r>
        <w:t>余家高端民宿快速崛起，走出了一条党建引领乡村治理和发展致富的新路子。</w:t>
      </w:r>
    </w:p>
    <w:p w:rsidR="00FA3E0A" w:rsidRDefault="00FA3E0A" w:rsidP="00FA3E0A">
      <w:pPr>
        <w:ind w:firstLineChars="200" w:firstLine="420"/>
      </w:pPr>
      <w:r>
        <w:rPr>
          <w:rFonts w:hint="eastAsia"/>
        </w:rPr>
        <w:t>“其实任何工作都离不开党建。”在此次党代会上，王全在接受记者采访时表示。他当上书记走马上任的第一件事是抓班子带队伍，加强村党支部的凝聚力和战斗力。规范班子运行决策机制，</w:t>
      </w:r>
      <w:r>
        <w:rPr>
          <w:rFonts w:hint="eastAsia"/>
        </w:rPr>
        <w:lastRenderedPageBreak/>
        <w:t>明确责任分工和奖惩措施，及时公开村级各项决策事项、资金使用等群众关注的热点问题，要求村干部以及家属不能以任何理由承包和参与村内任何工程，通过定规矩、建制度，先把班子“立”起来；组建党员志愿服务队，划分党员责任区，确定每月</w:t>
      </w:r>
      <w:r>
        <w:t>5</w:t>
      </w:r>
      <w:r>
        <w:t>日为党员活动日，规范组织生活，把党员凝聚起来、作用发挥出来。</w:t>
      </w:r>
    </w:p>
    <w:p w:rsidR="00FA3E0A" w:rsidRDefault="00FA3E0A" w:rsidP="00FA3E0A">
      <w:pPr>
        <w:ind w:firstLineChars="200" w:firstLine="420"/>
      </w:pPr>
      <w:r>
        <w:rPr>
          <w:rFonts w:hint="eastAsia"/>
        </w:rPr>
        <w:t>北沟村地处深山，出行难一直是村民最愁的事，王全带着支部先从这个“老大难”问题下手。村里外欠债款，没有修路物资，那就用自己的人脉去找；没有资金发工钱，那就自己带着党员干部们干。“民心路”修成了，支部的战斗力也干出来了。</w:t>
      </w:r>
    </w:p>
    <w:p w:rsidR="00FA3E0A" w:rsidRDefault="00FA3E0A" w:rsidP="00FA3E0A">
      <w:pPr>
        <w:ind w:firstLineChars="200" w:firstLine="420"/>
      </w:pPr>
      <w:r>
        <w:rPr>
          <w:rFonts w:hint="eastAsia"/>
        </w:rPr>
        <w:t>北沟村地处半山区，背靠国内外知名的慕田峪长城，有着独特的地理优势和生态条件，村党支部坚持绿色发展思路，大力开展板栗种植业和特色旅游的产业。</w:t>
      </w:r>
      <w:r>
        <w:t>2009</w:t>
      </w:r>
      <w:r>
        <w:t>年，专门成立</w:t>
      </w:r>
      <w:r>
        <w:t>“</w:t>
      </w:r>
      <w:r>
        <w:t>北旮旯乡情驿站餐饮有限责任公司</w:t>
      </w:r>
      <w:r>
        <w:t>”</w:t>
      </w:r>
      <w:r>
        <w:t>，通过集体餐饮业带动村级民俗旅游发展，逐渐形成完整产业链，将穷山沟逐渐引上了富裕路。</w:t>
      </w:r>
    </w:p>
    <w:p w:rsidR="00FA3E0A" w:rsidRDefault="00FA3E0A" w:rsidP="00FA3E0A">
      <w:pPr>
        <w:ind w:firstLineChars="200" w:firstLine="420"/>
      </w:pPr>
      <w:r>
        <w:rPr>
          <w:rFonts w:hint="eastAsia"/>
        </w:rPr>
        <w:t>栽下梧桐树，引得凤凰来。凭借着优越的地理位置、良好的村居环境和村风民风，北沟村成功吸引了不少国内外的游客，迅速推动传统民俗向精品民宿转型升级，</w:t>
      </w:r>
      <w:r>
        <w:t>30</w:t>
      </w:r>
      <w:r>
        <w:t>余家高端民宿快速崛起，全村特色旅游综合年收入达</w:t>
      </w:r>
      <w:r>
        <w:t>2000</w:t>
      </w:r>
      <w:r>
        <w:t>余万元。</w:t>
      </w:r>
    </w:p>
    <w:p w:rsidR="00FA3E0A" w:rsidRDefault="00FA3E0A" w:rsidP="00FA3E0A">
      <w:pPr>
        <w:ind w:firstLineChars="200" w:firstLine="420"/>
      </w:pPr>
      <w:r>
        <w:rPr>
          <w:rFonts w:hint="eastAsia"/>
        </w:rPr>
        <w:t>同时，王全带领全村党员干部带头执行，带动全体村民以户为单位，改变不良生活习惯，村民们不仅看到了焕然一新的村容村貌，更是找到了村里发展的“主心骨”。目前，北沟村从一个名不见经传的落后小山村，到如今已经成为拥有全国先进基层党组织、全国文明村镇、全国乡村旅游重点村、中国最有魅力休闲乡村等多项荣誉称号的国际文化村。</w:t>
      </w:r>
    </w:p>
    <w:p w:rsidR="00FA3E0A" w:rsidRDefault="00FA3E0A" w:rsidP="00FA3E0A">
      <w:pPr>
        <w:ind w:firstLineChars="200" w:firstLine="420"/>
      </w:pPr>
      <w:r>
        <w:rPr>
          <w:rFonts w:hint="eastAsia"/>
        </w:rPr>
        <w:t>王翠娟北京市第十三次党代会代表、昌平区霍营街道华龙苑北里社区党支部书记兼居委会主任</w:t>
      </w:r>
    </w:p>
    <w:p w:rsidR="00FA3E0A" w:rsidRDefault="00FA3E0A" w:rsidP="00FA3E0A">
      <w:pPr>
        <w:ind w:firstLineChars="200" w:firstLine="420"/>
      </w:pPr>
      <w:r>
        <w:rPr>
          <w:rFonts w:hint="eastAsia"/>
        </w:rPr>
        <w:t>党建引领让社区发生惊喜变化</w:t>
      </w:r>
    </w:p>
    <w:p w:rsidR="00FA3E0A" w:rsidRDefault="00FA3E0A" w:rsidP="00FA3E0A">
      <w:pPr>
        <w:ind w:firstLineChars="200" w:firstLine="420"/>
      </w:pPr>
      <w:r>
        <w:rPr>
          <w:rFonts w:hint="eastAsia"/>
        </w:rPr>
        <w:t>王翠娟代表是昌平区霍营街道华龙苑北里社区党支部书记兼居委会主任。她在基层工作中大胆创新，探索推进“党建引领，五方共建”的基层治理模式，目前实践已达两年多，让社区发生了非常大的变化。</w:t>
      </w:r>
    </w:p>
    <w:p w:rsidR="00FA3E0A" w:rsidRDefault="00FA3E0A" w:rsidP="00FA3E0A">
      <w:pPr>
        <w:ind w:firstLineChars="200" w:firstLine="420"/>
      </w:pPr>
      <w:r>
        <w:rPr>
          <w:rFonts w:hint="eastAsia"/>
        </w:rPr>
        <w:t>作为一名基层党员干部，在社区工作中，王翠娟带领社区党员干部、团结社区各方力量积极打造社区党建品牌，探索推进“党建引领，五方共建”的社区治理模式，更好地将“吹哨报到”工作推进了社区。在“五方共建”模式运行中，她坚持以社区党支部为核心，团结居委会、业委会、物业以及社会组织共同发力，实现了党建资源共享、社区服务共谋、中心工作共推、文化活动共搞、实事好事共办。</w:t>
      </w:r>
    </w:p>
    <w:p w:rsidR="00FA3E0A" w:rsidRDefault="00FA3E0A" w:rsidP="00FA3E0A">
      <w:pPr>
        <w:ind w:firstLineChars="200" w:firstLine="420"/>
      </w:pPr>
      <w:r>
        <w:rPr>
          <w:rFonts w:hint="eastAsia"/>
        </w:rPr>
        <w:t>王翠娟常说：“社区的所有工作都必须在党建引领下开展，这就是说所有的事情都要讲政治、顾大局。同时也是提醒我作为社区党支部的一把手要负责任，带头冲在前。”</w:t>
      </w:r>
    </w:p>
    <w:p w:rsidR="00FA3E0A" w:rsidRDefault="00FA3E0A" w:rsidP="00FA3E0A">
      <w:pPr>
        <w:ind w:firstLineChars="200" w:firstLine="420"/>
      </w:pPr>
      <w:r>
        <w:rPr>
          <w:rFonts w:hint="eastAsia"/>
        </w:rPr>
        <w:t>党支部更新的</w:t>
      </w:r>
      <w:r>
        <w:t>61</w:t>
      </w:r>
      <w:r>
        <w:t>个点位监控、业委会更新的</w:t>
      </w:r>
      <w:r>
        <w:t>56</w:t>
      </w:r>
      <w:r>
        <w:t>个单元门禁、</w:t>
      </w:r>
      <w:r>
        <w:t>210</w:t>
      </w:r>
      <w:r>
        <w:t>米围墙的翻修等工程让社区的安全系数更高了；物业新建的大门，补种的绿地让社区变得更美了；市政水置换，公共晾衣杆建设，自行车棚改造，便民坡道的改造，便民宠物箱的增设等，让居民的生活更加多姿多彩，更加幸福美好了；她发起成立的爱心车队和为老服务队，让社区变得更加温暖了。在她的带领下，五方合力为居民</w:t>
      </w:r>
      <w:r>
        <w:t>“</w:t>
      </w:r>
      <w:r>
        <w:t>啃</w:t>
      </w:r>
      <w:r>
        <w:t>”</w:t>
      </w:r>
      <w:r>
        <w:t>下了市政水置换、一层进户水管改造等</w:t>
      </w:r>
      <w:r>
        <w:t>33</w:t>
      </w:r>
      <w:r>
        <w:t>块改善民生、造福百姓的</w:t>
      </w:r>
      <w:r>
        <w:t>“</w:t>
      </w:r>
      <w:r>
        <w:t>硬骨头</w:t>
      </w:r>
      <w:r>
        <w:t>”</w:t>
      </w:r>
      <w:r>
        <w:t>。</w:t>
      </w:r>
    </w:p>
    <w:p w:rsidR="00FA3E0A" w:rsidRDefault="00FA3E0A" w:rsidP="00FA3E0A">
      <w:pPr>
        <w:ind w:firstLineChars="200" w:firstLine="420"/>
      </w:pPr>
      <w:r>
        <w:rPr>
          <w:rFonts w:hint="eastAsia"/>
        </w:rPr>
        <w:t>除此之外，华龙苑北里社区还有一个特色，那就是“微信接单”，多方办理解民忧。王翠娟在社区建立了居民微信沟通群、管家沟通群、共建单位沟通群近</w:t>
      </w:r>
      <w:r>
        <w:t>30</w:t>
      </w:r>
      <w:r>
        <w:t>个，她全天关注各个微信群，还安排社区</w:t>
      </w:r>
      <w:r>
        <w:t>“</w:t>
      </w:r>
      <w:r>
        <w:t>两委</w:t>
      </w:r>
      <w:r>
        <w:t>”</w:t>
      </w:r>
      <w:r>
        <w:t>对微信群进行网格化管理。无论是深夜还是凌晨，只要居民有诉求，她都会第一时间进行沟通回复，确保群众诉求第一时间被接收，并以最快的速度和共建单位沟通。正是在她</w:t>
      </w:r>
      <w:r>
        <w:lastRenderedPageBreak/>
        <w:t>夜以继日地努力工作下，社区</w:t>
      </w:r>
      <w:r>
        <w:t>2019</w:t>
      </w:r>
      <w:r>
        <w:t>年全年收到的</w:t>
      </w:r>
      <w:r>
        <w:t>12345</w:t>
      </w:r>
      <w:r>
        <w:t>投诉案件仅</w:t>
      </w:r>
      <w:r>
        <w:t>17</w:t>
      </w:r>
      <w:r>
        <w:t>件，其中除了</w:t>
      </w:r>
      <w:r>
        <w:t>6</w:t>
      </w:r>
      <w:r>
        <w:t>件诉求件，其余均为咨询或不实件。</w:t>
      </w:r>
    </w:p>
    <w:p w:rsidR="00FA3E0A" w:rsidRDefault="00FA3E0A" w:rsidP="00FA3E0A">
      <w:pPr>
        <w:ind w:firstLineChars="200" w:firstLine="420"/>
      </w:pPr>
      <w:r>
        <w:rPr>
          <w:rFonts w:hint="eastAsia"/>
        </w:rPr>
        <w:t>她所在的社区党支部还荣获了</w:t>
      </w:r>
      <w:r>
        <w:t>2019</w:t>
      </w:r>
      <w:r>
        <w:t>年度北京市先进社区党组织，在</w:t>
      </w:r>
      <w:r>
        <w:t>2020</w:t>
      </w:r>
      <w:r>
        <w:t>年</w:t>
      </w:r>
      <w:r>
        <w:t>9</w:t>
      </w:r>
      <w:r>
        <w:t>月</w:t>
      </w:r>
      <w:r>
        <w:t>8</w:t>
      </w:r>
      <w:r>
        <w:t>日的全国抗击新冠肺炎疫情表彰大会上，她荣获全国抗疫先进个人。</w:t>
      </w:r>
    </w:p>
    <w:p w:rsidR="00FA3E0A" w:rsidRDefault="00FA3E0A" w:rsidP="001E1630">
      <w:pPr>
        <w:jc w:val="right"/>
      </w:pPr>
      <w:r w:rsidRPr="008B2719">
        <w:rPr>
          <w:rFonts w:hint="eastAsia"/>
        </w:rPr>
        <w:t>劳动午报</w:t>
      </w:r>
      <w:r>
        <w:rPr>
          <w:rFonts w:hint="eastAsia"/>
        </w:rPr>
        <w:t xml:space="preserve"> 2022-6-28</w:t>
      </w:r>
    </w:p>
    <w:p w:rsidR="00FA3E0A" w:rsidRDefault="00FA3E0A" w:rsidP="00505564">
      <w:pPr>
        <w:sectPr w:rsidR="00FA3E0A" w:rsidSect="00505564">
          <w:type w:val="continuous"/>
          <w:pgSz w:w="11906" w:h="16838"/>
          <w:pgMar w:top="1644" w:right="1236" w:bottom="1418" w:left="1814" w:header="851" w:footer="907" w:gutter="0"/>
          <w:pgNumType w:start="1"/>
          <w:cols w:space="720"/>
          <w:docGrid w:type="lines" w:linePitch="341" w:charSpace="2373"/>
        </w:sectPr>
      </w:pPr>
    </w:p>
    <w:p w:rsidR="0030556D" w:rsidRDefault="0030556D"/>
    <w:sectPr w:rsidR="0030556D" w:rsidSect="006E5CA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10A6B" w:rsidRDefault="00A10A6B" w:rsidP="00C506E8">
      <w:r>
        <w:separator/>
      </w:r>
    </w:p>
  </w:endnote>
  <w:endnote w:type="continuationSeparator" w:id="1">
    <w:p w:rsidR="00A10A6B" w:rsidRDefault="00A10A6B" w:rsidP="00C506E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10A6B" w:rsidRDefault="00A10A6B" w:rsidP="00C506E8">
      <w:r>
        <w:separator/>
      </w:r>
    </w:p>
  </w:footnote>
  <w:footnote w:type="continuationSeparator" w:id="1">
    <w:p w:rsidR="00A10A6B" w:rsidRDefault="00A10A6B" w:rsidP="00C506E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A3E0A"/>
    <w:rsid w:val="0030556D"/>
    <w:rsid w:val="006E5CAD"/>
    <w:rsid w:val="00A10A6B"/>
    <w:rsid w:val="00C506E8"/>
    <w:rsid w:val="00FA3E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E5CAD"/>
    <w:pPr>
      <w:widowControl w:val="0"/>
      <w:jc w:val="both"/>
    </w:pPr>
  </w:style>
  <w:style w:type="paragraph" w:styleId="1">
    <w:name w:val="heading 1"/>
    <w:basedOn w:val="a"/>
    <w:next w:val="a"/>
    <w:link w:val="1Char"/>
    <w:qFormat/>
    <w:rsid w:val="00FA3E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A3E0A"/>
    <w:rPr>
      <w:rFonts w:ascii="黑体" w:eastAsia="黑体" w:hAnsi="宋体" w:cs="Times New Roman"/>
      <w:b/>
      <w:kern w:val="36"/>
      <w:sz w:val="32"/>
      <w:szCs w:val="32"/>
    </w:rPr>
  </w:style>
  <w:style w:type="paragraph" w:styleId="a3">
    <w:name w:val="header"/>
    <w:basedOn w:val="a"/>
    <w:link w:val="Char"/>
    <w:uiPriority w:val="99"/>
    <w:semiHidden/>
    <w:unhideWhenUsed/>
    <w:rsid w:val="00C506E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C506E8"/>
    <w:rPr>
      <w:sz w:val="18"/>
      <w:szCs w:val="18"/>
    </w:rPr>
  </w:style>
  <w:style w:type="paragraph" w:styleId="a4">
    <w:name w:val="footer"/>
    <w:basedOn w:val="a"/>
    <w:link w:val="Char0"/>
    <w:uiPriority w:val="99"/>
    <w:semiHidden/>
    <w:unhideWhenUsed/>
    <w:rsid w:val="00C506E8"/>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C506E8"/>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421</Words>
  <Characters>2405</Characters>
  <Application>Microsoft Office Word</Application>
  <DocSecurity>0</DocSecurity>
  <Lines>20</Lines>
  <Paragraphs>5</Paragraphs>
  <ScaleCrop>false</ScaleCrop>
  <Company>Sky123.Org</Company>
  <LinksUpToDate>false</LinksUpToDate>
  <CharactersWithSpaces>2821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Microsoft</cp:lastModifiedBy>
  <cp:revision>3</cp:revision>
  <dcterms:created xsi:type="dcterms:W3CDTF">2022-08-18T03:00:00Z</dcterms:created>
  <dcterms:modified xsi:type="dcterms:W3CDTF">2022-09-08T07:13:00Z</dcterms:modified>
</cp:coreProperties>
</file>