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74" w:rsidRDefault="00104474" w:rsidP="00BB223F">
      <w:pPr>
        <w:pStyle w:val="1"/>
      </w:pPr>
      <w:r>
        <w:rPr>
          <w:rFonts w:hint="eastAsia"/>
        </w:rPr>
        <w:t>杭州市</w:t>
      </w:r>
      <w:r w:rsidRPr="00BB223F">
        <w:rPr>
          <w:rFonts w:hint="eastAsia"/>
        </w:rPr>
        <w:t>上城区彭埠街道：全域联动探索未来社区治理新路径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盖在地铁之上的小区，杭州彭埠街道杨柳郡社区是杭城的第一个。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打造省级未来社区样板，杨柳郡名声在外：这里用特殊建特色，“灰”空间被打造成满足居民各类需求的公共空间；业主平均年龄</w:t>
      </w:r>
      <w:r>
        <w:t>35</w:t>
      </w:r>
      <w:r>
        <w:t>岁左右，一群正青春的居民用最青春的方式，建设全新的家园</w:t>
      </w:r>
      <w:r>
        <w:t>……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特殊空间特色利用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共建共享生活共同体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月，杨柳郡东、西门入口公园变化不小，除了文化小品、休闲运动设施提升外，最显眼的是，多了一张杨柳郡未来社区动线图。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“生活便利是居民的基本诉求，但杨柳郡作为杭州市首个</w:t>
      </w:r>
      <w:r>
        <w:t>TOD</w:t>
      </w:r>
      <w:r>
        <w:t>项目，配套自成一体，资源分布比较散，不仅给管理带来困难，居民也因为服务不便而常有怨言。</w:t>
      </w:r>
      <w:r>
        <w:t>”</w:t>
      </w:r>
      <w:r>
        <w:t>彭埠街道杨柳郡社区党支部书记马亚萍坦言，此前，杨柳郡社区因特殊的建筑结构，存有大量闲置空间，不少是使用价值不高的</w:t>
      </w:r>
      <w:r>
        <w:t>“</w:t>
      </w:r>
      <w:r>
        <w:t>灰</w:t>
      </w:r>
      <w:r>
        <w:t>”</w:t>
      </w:r>
      <w:r>
        <w:t>空间，杨柳郡社区监察联络站也收集了不少与此相关的民情民意。</w:t>
      </w:r>
      <w:r>
        <w:t>“</w:t>
      </w:r>
      <w:r>
        <w:t>如果想知道杨柳郡的未来社区是怎么建的，大家不妨可以按照这张未来社区动线图的指引，沉浸式体验。</w:t>
      </w:r>
      <w:r>
        <w:t>”</w:t>
      </w:r>
      <w:r>
        <w:t>杨柳郡社区相关负责人介绍，通过发挥社区党群服务中心聚合作用，目前，杨柳郡社区系统盘点既有公共空间</w:t>
      </w:r>
      <w:r>
        <w:rPr>
          <w:rFonts w:hint="eastAsia"/>
        </w:rPr>
        <w:t>，以</w:t>
      </w:r>
      <w:r>
        <w:t>5000</w:t>
      </w:r>
      <w:r>
        <w:t>余平方米社区配套用房、</w:t>
      </w:r>
      <w:r>
        <w:t>4</w:t>
      </w:r>
      <w:r>
        <w:t>万余平方米商业用房为基础，开展空间利用再赋能，构建</w:t>
      </w:r>
      <w:r>
        <w:t>“156+X”</w:t>
      </w:r>
      <w:r>
        <w:t>第三空间体系（</w:t>
      </w:r>
      <w:r>
        <w:t>1</w:t>
      </w:r>
      <w:r>
        <w:t>个邻里客厅，</w:t>
      </w:r>
      <w:r>
        <w:t>5</w:t>
      </w:r>
      <w:r>
        <w:t>个活力触媒点，</w:t>
      </w:r>
      <w:r>
        <w:t>6</w:t>
      </w:r>
      <w:r>
        <w:t>个组团微空间，</w:t>
      </w:r>
      <w:r>
        <w:t>X</w:t>
      </w:r>
      <w:r>
        <w:t>个弹性共享空间）。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比如在动线图上的好街·儿童成长天地，就是利用原本“灰”空间开辟出了具备教育、游乐等功能的第三空间。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“在小区中心位置，我们还有一幢建筑面积</w:t>
      </w:r>
      <w:r>
        <w:t>800</w:t>
      </w:r>
      <w:r>
        <w:t>平方米的</w:t>
      </w:r>
      <w:r>
        <w:t>‘</w:t>
      </w:r>
      <w:r>
        <w:t>邻里客厅</w:t>
      </w:r>
      <w:r>
        <w:t>’</w:t>
      </w:r>
      <w:r>
        <w:t>，志趣相投的人可以在这里共创事业。</w:t>
      </w:r>
      <w:r>
        <w:t>”</w:t>
      </w:r>
      <w:r>
        <w:t>杨柳郡社区相关负责人介绍，目前，该邻里客厅正孵化</w:t>
      </w:r>
      <w:r>
        <w:t>“</w:t>
      </w:r>
      <w:r>
        <w:t>社群创造营</w:t>
      </w:r>
      <w:r>
        <w:t>”“</w:t>
      </w:r>
      <w:r>
        <w:t>社区营造实验室</w:t>
      </w:r>
      <w:r>
        <w:t>”</w:t>
      </w:r>
      <w:r>
        <w:t>等项目。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“未来社区试点建设‘九大场景’要求与杨柳郡社区满足居民需求的初心很契合，随着这些场景的相继落地，社区服务的空白也得到填补。”杨柳郡社区相关负责人说，为更高效地回应社区治理和居民生活需求，杨柳郡社区还按照“数字孪生”要求，建成“</w:t>
      </w:r>
      <w:r>
        <w:t>1+9”</w:t>
      </w:r>
      <w:r>
        <w:t>社区智慧服务大平台，实现居民电子建档、监控一网统管，</w:t>
      </w:r>
      <w:r>
        <w:t>55</w:t>
      </w:r>
      <w:r>
        <w:t>个服务事项在线流转、</w:t>
      </w:r>
      <w:r>
        <w:t>96</w:t>
      </w:r>
      <w:r>
        <w:t>个出入口和</w:t>
      </w:r>
      <w:r>
        <w:t>199</w:t>
      </w:r>
      <w:r>
        <w:t>个楼道在线管控，物业管理人员缩减了</w:t>
      </w:r>
      <w:r>
        <w:t>50%</w:t>
      </w:r>
      <w:r>
        <w:t>，居民刷脸就可以完成健康码、门禁卡核验，还可以通过手机端一键预约社区活动、查阅健康档案、物业报事报修。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辖区单位有呼必应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联盟力量“抱团”服务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随着杭州</w:t>
      </w:r>
      <w:r>
        <w:t>48</w:t>
      </w:r>
      <w:r>
        <w:t>小时核酸核验政策的出台，面对社区内</w:t>
      </w:r>
      <w:r>
        <w:t>4647</w:t>
      </w:r>
      <w:r>
        <w:t>户、</w:t>
      </w:r>
      <w:r>
        <w:t>1.2</w:t>
      </w:r>
      <w:r>
        <w:t>万人口的核检压力，杨柳郡社区如何应对？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这就不得不提动线图上的另一处人气热点：杨柳郡“好街”。“在人流最多的‘好街’上，我们联合街区健康机构，将核酸检测点增至</w:t>
      </w:r>
      <w:r>
        <w:t>8</w:t>
      </w:r>
      <w:r>
        <w:t>个，很多其他区的居民听说杨柳郡做核酸检测快，都坐着地铁赶来。</w:t>
      </w:r>
      <w:r>
        <w:t>”</w:t>
      </w:r>
      <w:r>
        <w:t>杨柳郡社区党支部副书记薛晓萍说，辖区企业能够快速响应并非偶然，事实上，在杨柳郡社区打造未来社区的过程中，为了让不同隶属党组织</w:t>
      </w:r>
      <w:r>
        <w:t>“</w:t>
      </w:r>
      <w:r>
        <w:t>抱</w:t>
      </w:r>
      <w:r>
        <w:t>”</w:t>
      </w:r>
      <w:r>
        <w:t>在一起，辖区</w:t>
      </w:r>
      <w:r>
        <w:t>108</w:t>
      </w:r>
      <w:r>
        <w:t>家单位带着政策、带着资源进项目，</w:t>
      </w:r>
      <w:r>
        <w:t>271</w:t>
      </w:r>
      <w:r>
        <w:t>名在职党员到小区报到亮身份，物业和商圈骨干都加入了杨柳郡社区党建联盟。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以“好街”为例，目前已吸纳</w:t>
      </w:r>
      <w:r>
        <w:t>70</w:t>
      </w:r>
      <w:r>
        <w:t>多家商铺和</w:t>
      </w:r>
      <w:r>
        <w:t>20</w:t>
      </w:r>
      <w:r>
        <w:t>多个共享空间成为志愿服务阵地，日常提供免费</w:t>
      </w:r>
      <w:r>
        <w:t>WIFI</w:t>
      </w:r>
      <w:r>
        <w:t>、共享雨伞等</w:t>
      </w:r>
      <w:r>
        <w:t>20</w:t>
      </w:r>
      <w:r>
        <w:t>项高频服务。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“参与核酸检测的机构也是社区经过精准研判后，在</w:t>
      </w:r>
      <w:r>
        <w:t>108</w:t>
      </w:r>
      <w:r>
        <w:t>家党建联盟单位中选取的。</w:t>
      </w:r>
      <w:r>
        <w:t>”</w:t>
      </w:r>
      <w:r>
        <w:t>彭埠街道相关负责人介绍，目前，杨柳郡社区通过</w:t>
      </w:r>
      <w:r>
        <w:t>“</w:t>
      </w:r>
      <w:r>
        <w:t>一统三化九场景</w:t>
      </w:r>
      <w:r>
        <w:t>”</w:t>
      </w:r>
      <w:r>
        <w:t>串联小区服务、居民自治、协同共治事项等机制，已整合吸纳市区两级职能部门、开发商、绿城物业、地铁集团、</w:t>
      </w:r>
      <w:r>
        <w:t>“</w:t>
      </w:r>
      <w:r>
        <w:t>好街</w:t>
      </w:r>
      <w:r>
        <w:t>”</w:t>
      </w:r>
      <w:r>
        <w:t>商业街区等力量参与治理。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未来治理新格局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以社区为家</w:t>
      </w:r>
      <w:r>
        <w:t xml:space="preserve"> </w:t>
      </w:r>
      <w:r>
        <w:t>在社区当家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“杨柳郡社区居民来自全国</w:t>
      </w:r>
      <w:r>
        <w:t>15</w:t>
      </w:r>
      <w:r>
        <w:t>个省份，是典型的</w:t>
      </w:r>
      <w:r>
        <w:t>‘</w:t>
      </w:r>
      <w:r>
        <w:t>生人社会</w:t>
      </w:r>
      <w:r>
        <w:t>’</w:t>
      </w:r>
      <w:r>
        <w:t>，但这次报名核酸检测志愿者的居民非常多。</w:t>
      </w:r>
      <w:r>
        <w:t>”</w:t>
      </w:r>
      <w:r>
        <w:t>杨柳郡社区相关负责人介绍，杨柳郡社区成立不足</w:t>
      </w:r>
      <w:r>
        <w:t>5</w:t>
      </w:r>
      <w:r>
        <w:t>年，但居民</w:t>
      </w:r>
      <w:r>
        <w:t>“</w:t>
      </w:r>
      <w:r>
        <w:t>以社区为家、在社区当家</w:t>
      </w:r>
      <w:r>
        <w:t>”</w:t>
      </w:r>
      <w:r>
        <w:t>的理念日益凸显。去年</w:t>
      </w:r>
      <w:r>
        <w:t>12</w:t>
      </w:r>
      <w:r>
        <w:t>月，陪伴杨柳郡居民三年之久的</w:t>
      </w:r>
      <w:r>
        <w:t>“</w:t>
      </w:r>
      <w:r>
        <w:t>纯真年代</w:t>
      </w:r>
      <w:r>
        <w:t>”</w:t>
      </w:r>
      <w:r>
        <w:t>书店因亏损多年面临关店，</w:t>
      </w:r>
      <w:r>
        <w:t xml:space="preserve"> </w:t>
      </w:r>
      <w:r>
        <w:t>在业主们的努力下，如今的</w:t>
      </w:r>
      <w:r>
        <w:t>“</w:t>
      </w:r>
      <w:r>
        <w:t>纯真年代</w:t>
      </w:r>
      <w:r>
        <w:t>”</w:t>
      </w:r>
      <w:r>
        <w:t>书店，更像是与居民共享的文化空间，除了书店的文化功能不断增强，附近居民有什么活动，也都会到店里来举行。</w:t>
      </w:r>
      <w:r>
        <w:t>“</w:t>
      </w:r>
      <w:r>
        <w:t>我们也欣喜地看到，有越来越多的居民自发参与到社区治理中来，比如在小区西公园重新开放过程中，有很多居民主</w:t>
      </w:r>
      <w:r>
        <w:rPr>
          <w:rFonts w:hint="eastAsia"/>
        </w:rPr>
        <w:t>动站出来，一起为设施改造出谋划策。”杨柳郡社区党支部书记马亚萍说，社区居民和社区干部一起向开发商争权益、筹资金，最终让关闭一年半、总面积达</w:t>
      </w:r>
      <w:r>
        <w:t>3.5</w:t>
      </w:r>
      <w:r>
        <w:t>万平方米的公园在</w:t>
      </w:r>
      <w:r>
        <w:t>1</w:t>
      </w:r>
      <w:r>
        <w:t>个半月内完成施工改造。除此以外，杨柳郡社区通过社区搭台、党员</w:t>
      </w:r>
      <w:r>
        <w:t>“</w:t>
      </w:r>
      <w:r>
        <w:t>扫楼</w:t>
      </w:r>
      <w:r>
        <w:t>”</w:t>
      </w:r>
      <w:r>
        <w:t>、共商共议，形成了被居民们亲切称为</w:t>
      </w:r>
      <w:r>
        <w:t>“</w:t>
      </w:r>
      <w:r>
        <w:t>郡约</w:t>
      </w:r>
      <w:r>
        <w:t>”</w:t>
      </w:r>
      <w:r>
        <w:t>的</w:t>
      </w:r>
      <w:r>
        <w:t>20</w:t>
      </w:r>
      <w:r>
        <w:t>条杨柳郡自治公约，推动居民自我管理、自我监督，有效解决小区高空抛物、西引桥噪音扰民等治理难题。</w:t>
      </w:r>
    </w:p>
    <w:p w:rsidR="00104474" w:rsidRDefault="00104474" w:rsidP="00104474">
      <w:pPr>
        <w:ind w:firstLineChars="200" w:firstLine="420"/>
      </w:pPr>
      <w:r>
        <w:rPr>
          <w:rFonts w:hint="eastAsia"/>
        </w:rPr>
        <w:t>全新的生活，全新的课题。未来，杨柳郡社区将紧扣“一体推进组织体系建设，发挥党建统领作用，建立‘一统三化九场景’机制”要求，让共富基本单元更具智慧与活力，把杨柳郡打造成看得见、摸得着的共同富裕现代化基本单元社区范例。</w:t>
      </w:r>
    </w:p>
    <w:p w:rsidR="00104474" w:rsidRDefault="00104474" w:rsidP="00BB223F">
      <w:pPr>
        <w:jc w:val="right"/>
      </w:pPr>
      <w:r w:rsidRPr="00BB223F">
        <w:rPr>
          <w:rFonts w:hint="eastAsia"/>
        </w:rPr>
        <w:t>人民网</w:t>
      </w:r>
      <w:r>
        <w:rPr>
          <w:rFonts w:hint="eastAsia"/>
        </w:rPr>
        <w:t xml:space="preserve"> 2022-5-25</w:t>
      </w:r>
    </w:p>
    <w:p w:rsidR="00104474" w:rsidRDefault="00104474" w:rsidP="00F02100">
      <w:pPr>
        <w:sectPr w:rsidR="00104474" w:rsidSect="00F0210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1EA3" w:rsidRDefault="003B1EA3"/>
    <w:sectPr w:rsidR="003B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474"/>
    <w:rsid w:val="00104474"/>
    <w:rsid w:val="003B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447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0447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>Sky123.Org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2022-08-18T06:16:00Z</dcterms:created>
</cp:coreProperties>
</file>