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D90" w:rsidRDefault="002F4D90" w:rsidP="00A03405">
      <w:pPr>
        <w:pStyle w:val="1"/>
      </w:pPr>
      <w:r w:rsidRPr="00A03405">
        <w:rPr>
          <w:rFonts w:hint="eastAsia"/>
        </w:rPr>
        <w:t>“治理书记”在一线丨丰台社区治理的“行动派”</w:t>
      </w:r>
    </w:p>
    <w:p w:rsidR="002F4D90" w:rsidRDefault="002F4D90" w:rsidP="002F4D90">
      <w:pPr>
        <w:ind w:firstLineChars="200" w:firstLine="420"/>
      </w:pPr>
      <w:r>
        <w:rPr>
          <w:rFonts w:hint="eastAsia"/>
        </w:rPr>
        <w:t>社区是城市治理的“最后一公里”，是联系服务群众的“神经末梢”。丰台区“治理书记”坚持做“行动派”，用脚步丈量大街小巷，耐心倾听群众需求，持续巡查社区稳定，踏实做好每件民生工作，真正把基层治理这件“事”干好、干出成效，努力打开基层治理新局面。</w:t>
      </w:r>
    </w:p>
    <w:p w:rsidR="002F4D90" w:rsidRDefault="002F4D90" w:rsidP="002F4D90">
      <w:pPr>
        <w:ind w:firstLineChars="200" w:firstLine="420"/>
      </w:pPr>
      <w:r>
        <w:rPr>
          <w:rFonts w:hint="eastAsia"/>
        </w:rPr>
        <w:t>“行”与“守”的双重奏</w:t>
      </w:r>
    </w:p>
    <w:p w:rsidR="002F4D90" w:rsidRDefault="002F4D90" w:rsidP="002F4D90">
      <w:pPr>
        <w:ind w:firstLineChars="200" w:firstLine="420"/>
      </w:pPr>
      <w:r>
        <w:rPr>
          <w:rFonts w:hint="eastAsia"/>
        </w:rPr>
        <w:t>六里桥街道京铁家园社区“治理书记”，坚持沉下心、俯下身，用心用情用力，化群众难题为治理课题，推进基层治理。“治理书记”以物业负责人社区报到为抓手，以牵引、带动业委会为方式，走进居民身边，访出社情民意，带动居民共同参与小区建设，推动社区党委引领下的多方融合。同时“治理书记”主动在小区微信群向居民、各支部报到，公开办公地点、联系方式，打造“治理书记工作室”，架起社区党组织与居民的“连心桥”。</w:t>
      </w:r>
    </w:p>
    <w:p w:rsidR="002F4D90" w:rsidRDefault="002F4D90" w:rsidP="002F4D90">
      <w:pPr>
        <w:ind w:firstLineChars="200" w:firstLine="420"/>
      </w:pPr>
      <w:r>
        <w:rPr>
          <w:rFonts w:hint="eastAsia"/>
        </w:rPr>
        <w:t>针对共性问题、难点问题，“治理书记”逐一办理长期挂帐的接诉即办双否件，主动约谈反映人、协调多部门推进问题的实质性化解，探索创新“社区吹哨、部门报到、居民共治”新模式，赢得居民肯定。</w:t>
      </w:r>
    </w:p>
    <w:p w:rsidR="002F4D90" w:rsidRDefault="002F4D90" w:rsidP="002F4D90">
      <w:pPr>
        <w:ind w:firstLineChars="200" w:firstLine="420"/>
      </w:pPr>
      <w:r>
        <w:rPr>
          <w:rFonts w:hint="eastAsia"/>
        </w:rPr>
        <w:t>多动腿多动嘴</w:t>
      </w:r>
      <w:r>
        <w:t xml:space="preserve"> </w:t>
      </w:r>
      <w:r>
        <w:t>打造</w:t>
      </w:r>
      <w:r>
        <w:t>“</w:t>
      </w:r>
      <w:r>
        <w:t>熟人社区</w:t>
      </w:r>
      <w:r>
        <w:t>”</w:t>
      </w:r>
    </w:p>
    <w:p w:rsidR="002F4D90" w:rsidRDefault="002F4D90" w:rsidP="002F4D90">
      <w:pPr>
        <w:ind w:firstLineChars="200" w:firstLine="420"/>
      </w:pPr>
      <w:r>
        <w:rPr>
          <w:rFonts w:hint="eastAsia"/>
        </w:rPr>
        <w:t>太平桥街道丽新嘉园社区“治理书记”以“接诉即办”问题为导向，结合社区实际，打造“熟人社区”，获得了广大居民的好评。</w:t>
      </w:r>
    </w:p>
    <w:p w:rsidR="002F4D90" w:rsidRDefault="002F4D90" w:rsidP="002F4D90">
      <w:pPr>
        <w:ind w:firstLineChars="200" w:firstLine="420"/>
      </w:pPr>
      <w:r>
        <w:rPr>
          <w:rFonts w:hint="eastAsia"/>
        </w:rPr>
        <w:t>打造“熟人社区”有两层含义，即“社区与居民熟悉”和“居民与居民熟悉”。为此，“治理书记”号召社区工作人员多动腿多动嘴，多与群众打成一片，通过这样的方式，加深社区与居民的感情；组织开展各类线上线下的文体活动和志愿者活动，让邻里之间多走动，多了解，多照应。</w:t>
      </w:r>
    </w:p>
    <w:p w:rsidR="002F4D90" w:rsidRDefault="002F4D90" w:rsidP="002F4D90">
      <w:pPr>
        <w:ind w:firstLineChars="200" w:firstLine="420"/>
      </w:pPr>
      <w:r>
        <w:rPr>
          <w:rFonts w:hint="eastAsia"/>
        </w:rPr>
        <w:t>“治理书记”与街道、物业和业主多方沟通，向全体居民提出“物质上精神上原地上楼”的“双上楼”倡议，并带领社区和物业共同美化环境。通过宣传引导，减少噪音扰民、垃圾乱扔、植被破坏、圈地种菜、不系犬绳等各类不文明现象，从源头上减少诉求，从而降低治理成本。</w:t>
      </w:r>
    </w:p>
    <w:p w:rsidR="002F4D90" w:rsidRDefault="002F4D90" w:rsidP="002F4D90">
      <w:pPr>
        <w:ind w:firstLineChars="200" w:firstLine="420"/>
      </w:pPr>
      <w:r>
        <w:rPr>
          <w:rFonts w:hint="eastAsia"/>
        </w:rPr>
        <w:t>治理书记显“治理”担当</w:t>
      </w:r>
    </w:p>
    <w:p w:rsidR="002F4D90" w:rsidRDefault="002F4D90" w:rsidP="002F4D90">
      <w:pPr>
        <w:ind w:firstLineChars="200" w:firstLine="420"/>
      </w:pPr>
      <w:r>
        <w:rPr>
          <w:rFonts w:hint="eastAsia"/>
        </w:rPr>
        <w:t>区金融办选派干部到右安门街道玉林里社区担任“治理书记”，通过强化基层组织建设、为民办事服务、推动重难点问题解决，切实提升了社区群众满意度和治理效果。</w:t>
      </w:r>
    </w:p>
    <w:p w:rsidR="002F4D90" w:rsidRDefault="002F4D90" w:rsidP="002F4D90">
      <w:pPr>
        <w:ind w:firstLineChars="200" w:firstLine="420"/>
      </w:pPr>
      <w:r>
        <w:rPr>
          <w:rFonts w:hint="eastAsia"/>
        </w:rPr>
        <w:t>立足实际，治理书记“治”在点上</w:t>
      </w:r>
    </w:p>
    <w:p w:rsidR="002F4D90" w:rsidRDefault="002F4D90" w:rsidP="002F4D90">
      <w:pPr>
        <w:ind w:firstLineChars="200" w:firstLine="420"/>
      </w:pPr>
      <w:r>
        <w:rPr>
          <w:rFonts w:hint="eastAsia"/>
        </w:rPr>
        <w:t>玉林里社区因历史原因，物业管理长期缺失，接诉即办诉求量一直居高不下。“治理书记”到岗后，在街道党工委、办事处的支持下，稳妥推进物业引进工作。为让更多居民参与到社区管理和居民自治中来，真正成为社区的“家里人”，“治理书记”带领社区工作人员，通过设立流动票箱，引导和鼓励更多的居民参与到物业引进投票中来。玉林里物业缺失近</w:t>
      </w:r>
      <w:r>
        <w:t>40</w:t>
      </w:r>
      <w:r>
        <w:t>年的历史正式结束。</w:t>
      </w:r>
    </w:p>
    <w:p w:rsidR="002F4D90" w:rsidRDefault="002F4D90" w:rsidP="002F4D90">
      <w:pPr>
        <w:ind w:firstLineChars="200" w:firstLine="420"/>
      </w:pPr>
      <w:r>
        <w:rPr>
          <w:rFonts w:hint="eastAsia"/>
        </w:rPr>
        <w:t>疫情防控，治理书记“战”在一线</w:t>
      </w:r>
    </w:p>
    <w:p w:rsidR="002F4D90" w:rsidRDefault="002F4D90" w:rsidP="002F4D90">
      <w:pPr>
        <w:ind w:firstLineChars="200" w:firstLine="420"/>
      </w:pPr>
      <w:r>
        <w:rPr>
          <w:rFonts w:hint="eastAsia"/>
        </w:rPr>
        <w:t>疫情防控中，“治理书记”是冲在一线的“守护人”。在玉林里社区</w:t>
      </w:r>
      <w:r>
        <w:t>7</w:t>
      </w:r>
      <w:r>
        <w:t>个楼宇单元封控期间，主动承担起了</w:t>
      </w:r>
      <w:r>
        <w:t>“</w:t>
      </w:r>
      <w:r>
        <w:t>社区封控发言人</w:t>
      </w:r>
      <w:r>
        <w:t>”</w:t>
      </w:r>
      <w:r>
        <w:t>的任务，面对</w:t>
      </w:r>
      <w:r>
        <w:t>500</w:t>
      </w:r>
      <w:r>
        <w:t>多户</w:t>
      </w:r>
      <w:r>
        <w:t>1300</w:t>
      </w:r>
      <w:r>
        <w:t>余名居民在微信群中的问题和诉求，</w:t>
      </w:r>
      <w:r>
        <w:t>8</w:t>
      </w:r>
      <w:r>
        <w:t>天累计发布</w:t>
      </w:r>
      <w:r>
        <w:t>1300</w:t>
      </w:r>
      <w:r>
        <w:t>余条信息，及时反馈各类群众需求、疑问和意见。</w:t>
      </w:r>
    </w:p>
    <w:p w:rsidR="002F4D90" w:rsidRDefault="002F4D90" w:rsidP="002F4D90">
      <w:pPr>
        <w:ind w:firstLineChars="200" w:firstLine="420"/>
      </w:pPr>
      <w:r>
        <w:rPr>
          <w:rFonts w:hint="eastAsia"/>
        </w:rPr>
        <w:t>对老年人疫苗接种，“治理书记”又化身为走街串巷的“义务宣传员”，从健康评估、知情告知，到接种及接种后的注意事项等与老人进行沟通交流，用心用情的服务，得到老人们的认可。</w:t>
      </w:r>
    </w:p>
    <w:p w:rsidR="002F4D90" w:rsidRPr="00A03405" w:rsidRDefault="002F4D90" w:rsidP="00A03405">
      <w:pPr>
        <w:jc w:val="right"/>
      </w:pPr>
      <w:r>
        <w:rPr>
          <w:rFonts w:hint="eastAsia"/>
        </w:rPr>
        <w:t>搜狐网</w:t>
      </w:r>
      <w:r>
        <w:rPr>
          <w:rFonts w:hint="eastAsia"/>
        </w:rPr>
        <w:t xml:space="preserve"> 2022-7-13</w:t>
      </w:r>
    </w:p>
    <w:p w:rsidR="002F4D90" w:rsidRDefault="002F4D90" w:rsidP="00946F20">
      <w:pPr>
        <w:sectPr w:rsidR="002F4D90" w:rsidSect="00946F2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45B5F" w:rsidRDefault="00345B5F"/>
    <w:sectPr w:rsidR="00345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4D90"/>
    <w:rsid w:val="002F4D90"/>
    <w:rsid w:val="0034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F4D9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F4D9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>Sky123.Org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2022-08-18T03:30:00Z</dcterms:created>
</cp:coreProperties>
</file>