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EF9" w:rsidRDefault="004A7EF9" w:rsidP="0002414C">
      <w:pPr>
        <w:pStyle w:val="1"/>
      </w:pPr>
      <w:r w:rsidRPr="0002414C">
        <w:rPr>
          <w:rFonts w:hint="eastAsia"/>
        </w:rPr>
        <w:t>新时代基层党建的几点问题思考</w:t>
      </w:r>
    </w:p>
    <w:p w:rsidR="004A7EF9" w:rsidRDefault="004A7EF9" w:rsidP="004A7EF9">
      <w:pPr>
        <w:ind w:firstLineChars="200" w:firstLine="420"/>
      </w:pPr>
      <w:r>
        <w:t>世异则事异，事宜则备变。基层党建抓的是基层、打的是基础、固的是基本，是引领中心、服务大局的基础性和根本性工程，是推进经济社会高质量发展的最内核动力。适应新发展阶段，贯彻新发展理念，构建新发展格局，推进高质量发展，必须把抓基层党建摆在更加突出位置，强化基层党组织政治功能和组织力，将党的政治优势、组织优势和密切联系群众优势转化为干事创业、集合发展的强大动力。因此，抓好基层党建势必顺应新时代发展的新特征、新理念、新要求，着力推进新时代基层党建高质量发展。</w:t>
      </w:r>
    </w:p>
    <w:p w:rsidR="004A7EF9" w:rsidRDefault="004A7EF9" w:rsidP="004A7EF9">
      <w:pPr>
        <w:ind w:firstLineChars="200" w:firstLine="420"/>
      </w:pPr>
      <w:r>
        <w:rPr>
          <w:rFonts w:hint="eastAsia"/>
        </w:rPr>
        <w:t>更系统的理论武装，走深走实学深悟透习近平新时代中国特色社会主义思想。思想是行动的先导，犹如闪电走在雷声之前。基层党建抓的基础性工作，更是政治性、原则性、导向性工作。举旗定向、凝心铸魂是贯通基层党建的灵魂工程，坚持以习近平新时代中国特色社会主义思想为指导，教育引导广大党员干部增强“四个意识”、坚定“四个自信”、做到“两个维护”。首先，就得领悟“两个确立”的决定性意义，从加强党的创新理论学习抓起，用好主题党日、“三会一课”、民主生活会等党内政治制度，坚持读原著、学原文、悟原理，推动理论武装更加全面、更加系统、更加深入，提升党员干部政治判断力、政治领悟力、政治执行力，从而为激活各级党组织战斗堡垒作用和党员先锋模范作用打牢思想基础。</w:t>
      </w:r>
    </w:p>
    <w:p w:rsidR="004A7EF9" w:rsidRDefault="004A7EF9" w:rsidP="004A7EF9">
      <w:pPr>
        <w:ind w:firstLineChars="200" w:firstLine="420"/>
      </w:pPr>
      <w:r>
        <w:rPr>
          <w:rFonts w:hint="eastAsia"/>
        </w:rPr>
        <w:t>更过硬的战斗堡垒，持之以恒夯基固本强化基层党组织政治功能和组织力。欲治其室，必固其基。基层党组织是党的全部工作和战斗力的基础。抓基层党建，着力构建上下联动、左右贯通、执行有力的组织体系是脉络，确保党的领导如身使臂、如臂使指、一贯到底，才能保证最初一公里、中间段、最后一公里体系畅通。尤其，健全基层党组织的组织设置、组织运行、组织监督、组织管理等机制，确保基层党组织高效运转、科学规范、于法周延、于事简便。此外，通过选优配强基层党组织书记，积极稳妥推进村书记、主任“一肩挑”，大力发展壮大村集体经济，加大城市商圈楼宇、新兴业态等组织覆盖和工作覆盖等等举措，推进各领域基层党建过硬进步，方能夯实基层战斗堡垒，保证基层党建实现新的跃变和进步。</w:t>
      </w:r>
    </w:p>
    <w:p w:rsidR="004A7EF9" w:rsidRDefault="004A7EF9" w:rsidP="004A7EF9">
      <w:pPr>
        <w:ind w:firstLineChars="200" w:firstLine="420"/>
      </w:pPr>
      <w:r>
        <w:rPr>
          <w:rFonts w:hint="eastAsia"/>
        </w:rPr>
        <w:t>更专业的干部人才，锻造政治硬作风好能力强素质高党建业务队伍。办好中国的事，关键在党，关键在干部人才。适应新时代基层党建发展新要求，建立一支高素质专业化党建业务队伍是关键和基础。尤其，转变基层党建新理念，提出基层党建新举措，走出基层党建新路径，根本上在于有一批善于攻坚、勇于创建、知晓党建的业务骨干队伍，着力撬动基层党建高质量发展杠杆，找准找实基层党建高效联动发展的模式，为争创第一流基层党建注入强劲干部人才支撑。</w:t>
      </w:r>
    </w:p>
    <w:p w:rsidR="004A7EF9" w:rsidRDefault="004A7EF9" w:rsidP="004A7EF9">
      <w:pPr>
        <w:ind w:firstLineChars="200" w:firstLine="420"/>
      </w:pPr>
      <w:r>
        <w:rPr>
          <w:rFonts w:hint="eastAsia"/>
        </w:rPr>
        <w:t>更融合的抓手载体，实现基层党建高质量同经济社会高质量联动落地见效。政治路线是基层党建的生命线，融入中心、嵌入中心、服务中心是基层党建的主攻点。因此，坚持贯彻组织路线服务于政治路线，将基层党建更加紧贴于中心大局任务。突出在疫情防控、乡村振兴、脱贫攻坚、扫黑除恶、项目建设中，发挥党建统揽引领的红色引擎力量，使之同中心工作一体谋划、一体部署、一体推进，为经济社会高质量发展提供强大动力。</w:t>
      </w:r>
    </w:p>
    <w:p w:rsidR="004A7EF9" w:rsidRPr="0002414C" w:rsidRDefault="004A7EF9" w:rsidP="0002414C">
      <w:pPr>
        <w:jc w:val="right"/>
      </w:pPr>
      <w:r w:rsidRPr="0002414C">
        <w:rPr>
          <w:rFonts w:hint="eastAsia"/>
        </w:rPr>
        <w:t>中国评论网</w:t>
      </w:r>
      <w:r>
        <w:rPr>
          <w:rFonts w:hint="eastAsia"/>
        </w:rPr>
        <w:t>2022-1-19</w:t>
      </w:r>
    </w:p>
    <w:p w:rsidR="004A7EF9" w:rsidRDefault="004A7EF9" w:rsidP="00CC55C9">
      <w:pPr>
        <w:sectPr w:rsidR="004A7EF9" w:rsidSect="00CC55C9">
          <w:type w:val="continuous"/>
          <w:pgSz w:w="11906" w:h="16838"/>
          <w:pgMar w:top="1644" w:right="1236" w:bottom="1418" w:left="1814" w:header="851" w:footer="907" w:gutter="0"/>
          <w:pgNumType w:start="1"/>
          <w:cols w:space="720"/>
          <w:docGrid w:type="lines" w:linePitch="341" w:charSpace="2373"/>
        </w:sectPr>
      </w:pPr>
    </w:p>
    <w:p w:rsidR="004B6E5C" w:rsidRDefault="004B6E5C"/>
    <w:sectPr w:rsidR="004B6E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7EF9"/>
    <w:rsid w:val="004A7EF9"/>
    <w:rsid w:val="004B6E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A7EF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A7EF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1101</Characters>
  <Application>Microsoft Office Word</Application>
  <DocSecurity>0</DocSecurity>
  <Lines>9</Lines>
  <Paragraphs>2</Paragraphs>
  <ScaleCrop>false</ScaleCrop>
  <Company>Microsoft</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2022-07-13T01:19:00Z</dcterms:created>
</cp:coreProperties>
</file>