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F4" w:rsidRPr="00026861" w:rsidRDefault="009146F4" w:rsidP="00026861">
      <w:pPr>
        <w:pStyle w:val="1"/>
        <w:rPr>
          <w:rFonts w:hint="eastAsia"/>
        </w:rPr>
      </w:pPr>
      <w:r>
        <w:rPr>
          <w:rFonts w:hint="eastAsia"/>
        </w:rPr>
        <w:t>定远县全面推进基层政务公开标准化</w:t>
      </w:r>
      <w:r>
        <w:t xml:space="preserve"> 规范化工作方案</w:t>
      </w:r>
    </w:p>
    <w:p w:rsidR="009146F4" w:rsidRDefault="009146F4" w:rsidP="009146F4">
      <w:pPr>
        <w:ind w:firstLineChars="200" w:firstLine="420"/>
      </w:pPr>
      <w:r>
        <w:rPr>
          <w:rFonts w:hint="eastAsia"/>
        </w:rPr>
        <w:t>为巩固提升定远县国家级基层政务公开标准化规范化试点工作成果，深入推进决策、执行、管理、服务、结果公开（以下统称“五公开”），进一步强化政府信息发布、解读、回应，全面提升政务公开工作水平</w:t>
      </w:r>
      <w:r>
        <w:t>,</w:t>
      </w:r>
      <w:r>
        <w:t>根据《中华人民共和国政府信息公开条例》《国务院办公厅关于印发</w:t>
      </w:r>
      <w:r>
        <w:t>2019</w:t>
      </w:r>
      <w:r>
        <w:t>年政务公开工作要点的通知》（国办发〔</w:t>
      </w:r>
      <w:r>
        <w:t>2019</w:t>
      </w:r>
      <w:r>
        <w:t>〕</w:t>
      </w:r>
      <w:r>
        <w:t>14</w:t>
      </w:r>
      <w:r>
        <w:t>号）和《安徽省人民政府办公厅关于印发</w:t>
      </w:r>
      <w:r>
        <w:t>2019</w:t>
      </w:r>
      <w:r>
        <w:t>年政务公开重点工作任务分工的通知》（皖政办〔</w:t>
      </w:r>
      <w:r>
        <w:t>2019</w:t>
      </w:r>
      <w:r>
        <w:t>〕</w:t>
      </w:r>
      <w:r>
        <w:t>22</w:t>
      </w:r>
      <w:r>
        <w:t>号）要求，结合我县实际，制定以下方案。</w:t>
      </w:r>
    </w:p>
    <w:p w:rsidR="009146F4" w:rsidRDefault="009146F4" w:rsidP="009146F4">
      <w:pPr>
        <w:ind w:firstLineChars="200" w:firstLine="420"/>
      </w:pPr>
      <w:r>
        <w:t>一、指导思想</w:t>
      </w:r>
    </w:p>
    <w:p w:rsidR="009146F4" w:rsidRDefault="009146F4" w:rsidP="009146F4">
      <w:pPr>
        <w:ind w:firstLineChars="200" w:firstLine="420"/>
      </w:pPr>
      <w:r>
        <w:t>以习近平新时代中国特色社会主义思想为指导，全面贯彻党的十九大和十九届二中、三中全会精神，深入落实习近平总书记系列重要讲话精神特别是视察安徽重要讲话精神，坚持以人民为中心的发展思想，认真落实党中央、国务院和省委省政府关于全面推进政务公开工作的决策部署，立足基层实际，持续开展基层政务公开标准化规范化探索实践，全面提升基层政务公开水平。</w:t>
      </w:r>
    </w:p>
    <w:p w:rsidR="009146F4" w:rsidRDefault="009146F4" w:rsidP="009146F4">
      <w:pPr>
        <w:ind w:firstLineChars="200" w:firstLine="420"/>
      </w:pPr>
      <w:r>
        <w:t>二、工作目标</w:t>
      </w:r>
    </w:p>
    <w:p w:rsidR="009146F4" w:rsidRDefault="009146F4" w:rsidP="009146F4">
      <w:pPr>
        <w:ind w:firstLineChars="200" w:firstLine="420"/>
      </w:pPr>
      <w:r>
        <w:t>围绕</w:t>
      </w:r>
      <w:r>
        <w:t>“</w:t>
      </w:r>
      <w:r>
        <w:t>巩固、拓展、创新、提升</w:t>
      </w:r>
      <w:r>
        <w:t>”</w:t>
      </w:r>
      <w:r>
        <w:t>，进一步创新基层政务公开常态化推进举措、落实政务信息常态化发布要求，加强基层政务公开标准化规范化试点成果在</w:t>
      </w:r>
      <w:r>
        <w:t>“</w:t>
      </w:r>
      <w:r>
        <w:t>五公开</w:t>
      </w:r>
      <w:r>
        <w:t>”</w:t>
      </w:r>
      <w:r>
        <w:t>全流程和发布、解读、回应、服务全领域的推广应用，着力在巩固基层公开成果、拓展基层公开领域、提升基层公开水平、创新基层公开方式上形成一批可复制、可推广、可考核的基层政务公开经验做法，擦亮定远县基层政务公开品牌。</w:t>
      </w:r>
    </w:p>
    <w:p w:rsidR="009146F4" w:rsidRDefault="009146F4" w:rsidP="009146F4">
      <w:pPr>
        <w:ind w:firstLineChars="200" w:firstLine="420"/>
      </w:pPr>
      <w:r>
        <w:t>三、工作任务</w:t>
      </w:r>
    </w:p>
    <w:p w:rsidR="009146F4" w:rsidRDefault="009146F4" w:rsidP="009146F4">
      <w:pPr>
        <w:ind w:firstLineChars="200" w:firstLine="420"/>
      </w:pPr>
      <w:r>
        <w:rPr>
          <w:rFonts w:hint="eastAsia"/>
        </w:rPr>
        <w:t>（一）巩固基层政务公开试点成果</w:t>
      </w:r>
    </w:p>
    <w:p w:rsidR="009146F4" w:rsidRDefault="009146F4" w:rsidP="009146F4">
      <w:pPr>
        <w:ind w:firstLineChars="200" w:firstLine="420"/>
        <w:rPr>
          <w:rFonts w:hint="eastAsia"/>
        </w:rPr>
      </w:pPr>
      <w:r>
        <w:t>1.</w:t>
      </w:r>
      <w:r>
        <w:t>拉高标杆，开展标准落实大排查。继续围绕</w:t>
      </w:r>
      <w:r>
        <w:t>“</w:t>
      </w:r>
      <w:r>
        <w:t>五公开</w:t>
      </w:r>
      <w:r>
        <w:t>”</w:t>
      </w:r>
      <w:r>
        <w:t>全流程和发布、解读、回应、服务全领域，进一步固化定远县探索出的国办试点</w:t>
      </w:r>
      <w:r>
        <w:t>8</w:t>
      </w:r>
      <w:r>
        <w:t>个领域的</w:t>
      </w:r>
      <w:r>
        <w:t>“</w:t>
      </w:r>
      <w:r>
        <w:t>四册、一表、一图</w:t>
      </w:r>
      <w:r>
        <w:t>”</w:t>
      </w:r>
      <w:r>
        <w:t>公开标准，认真落实</w:t>
      </w:r>
      <w:r>
        <w:t>8</w:t>
      </w:r>
      <w:r>
        <w:t>个试点领域政务公开事项标准、流程标准、平台建设和载体创新等要求。对照省、市政务公开工作要点和</w:t>
      </w:r>
      <w:r>
        <w:t>8</w:t>
      </w:r>
      <w:r>
        <w:t>个试点领域的公开标准规范，针对线上政府信息公开网和线下实体政务服务大厅、公开栏等载体，开展标准落实大排查，梳理全县政务公开工作存在的问题短板以及基层政务公开标准化规范化试点要求落实中存在的具体问题，形成问题清单、责任清单和整改清单，限时整改。</w:t>
      </w:r>
    </w:p>
    <w:p w:rsidR="009146F4" w:rsidRDefault="009146F4" w:rsidP="009146F4">
      <w:pPr>
        <w:ind w:firstLineChars="200" w:firstLine="420"/>
      </w:pPr>
      <w:r>
        <w:t>2.</w:t>
      </w:r>
      <w:r>
        <w:t>找准问题，实施整改落实大提升。在全县范围内开展政务公开集中整改提升活动，组织县政府各部门、各乡镇对照</w:t>
      </w:r>
      <w:r>
        <w:t>“</w:t>
      </w:r>
      <w:r>
        <w:t>三单</w:t>
      </w:r>
      <w:r>
        <w:t>”</w:t>
      </w:r>
      <w:r>
        <w:t>，全面整改提升，确保试点领域目录标准和载体建设全面落实、</w:t>
      </w:r>
      <w:r>
        <w:t>“</w:t>
      </w:r>
      <w:r>
        <w:t>五公开</w:t>
      </w:r>
      <w:r>
        <w:t>”</w:t>
      </w:r>
      <w:r>
        <w:t>要求全面贯彻、创新平台好用实用、公开信息及时发布、群众获取及时高效。</w:t>
      </w:r>
    </w:p>
    <w:p w:rsidR="009146F4" w:rsidRDefault="009146F4" w:rsidP="009146F4">
      <w:pPr>
        <w:ind w:firstLineChars="200" w:firstLine="420"/>
      </w:pPr>
      <w:r>
        <w:rPr>
          <w:rFonts w:hint="eastAsia"/>
        </w:rPr>
        <w:t>（二）拓展基层政务公开领域</w:t>
      </w:r>
    </w:p>
    <w:p w:rsidR="009146F4" w:rsidRDefault="009146F4" w:rsidP="009146F4">
      <w:pPr>
        <w:ind w:firstLineChars="200" w:firstLine="420"/>
      </w:pPr>
      <w:r>
        <w:t>3.</w:t>
      </w:r>
      <w:r>
        <w:t>立足全局，拓展基层政务公开领域。在学习借鉴省内外其他试点地区经验做法基础上，根据国家有关部委出台的各试点领域基层政务公开标准目录指引，结合定远县工作实际，全面梳理基层政务公开事项目录规范，将定远县</w:t>
      </w:r>
      <w:r>
        <w:t>8</w:t>
      </w:r>
      <w:r>
        <w:t>个试点领域向国办在全国推进的</w:t>
      </w:r>
      <w:r>
        <w:t>25</w:t>
      </w:r>
      <w:r>
        <w:t>个领域拓展，制定完善全领域主动公开事项目录和公开标准规范，做到全领域无死角，全过程无遗漏，全环节无缺项。</w:t>
      </w:r>
    </w:p>
    <w:p w:rsidR="009146F4" w:rsidRDefault="009146F4" w:rsidP="009146F4">
      <w:pPr>
        <w:ind w:firstLineChars="200" w:firstLine="420"/>
      </w:pPr>
      <w:r>
        <w:rPr>
          <w:rFonts w:hint="eastAsia"/>
        </w:rPr>
        <w:t>（三）创新基层政务公开方式</w:t>
      </w:r>
    </w:p>
    <w:p w:rsidR="009146F4" w:rsidRDefault="009146F4" w:rsidP="009146F4">
      <w:pPr>
        <w:ind w:firstLineChars="200" w:firstLine="420"/>
      </w:pPr>
      <w:r>
        <w:t>4.</w:t>
      </w:r>
      <w:r>
        <w:t>探索创新，融合</w:t>
      </w:r>
      <w:r>
        <w:t>“</w:t>
      </w:r>
      <w:r>
        <w:t>全媒体</w:t>
      </w:r>
      <w:r>
        <w:t>”</w:t>
      </w:r>
      <w:r>
        <w:t>公开平台。一是打造公开</w:t>
      </w:r>
      <w:r>
        <w:t>“</w:t>
      </w:r>
      <w:r>
        <w:t>信息超市</w:t>
      </w:r>
      <w:r>
        <w:t>”</w:t>
      </w:r>
      <w:r>
        <w:t>。推进县级</w:t>
      </w:r>
      <w:r>
        <w:t>“</w:t>
      </w:r>
      <w:r>
        <w:t>融媒体</w:t>
      </w:r>
      <w:r>
        <w:t>”</w:t>
      </w:r>
      <w:r>
        <w:t>平台与政府信息公开平台有机融合，挖掘县级</w:t>
      </w:r>
      <w:r>
        <w:t>“</w:t>
      </w:r>
      <w:r>
        <w:t>融媒体</w:t>
      </w:r>
      <w:r>
        <w:t>”</w:t>
      </w:r>
      <w:r>
        <w:t>平台中报刊、电视、微博、微信和县政府门户网站在政务公开工作中的发布、解读、回应和服务功能，打造县级</w:t>
      </w:r>
      <w:r>
        <w:t>“</w:t>
      </w:r>
      <w:r>
        <w:t>全媒体</w:t>
      </w:r>
      <w:r>
        <w:t>”</w:t>
      </w:r>
      <w:r>
        <w:t>公开服务平台，提升全县政府信息发布、解读回应、政民互动、办事服务整体水平。二是建立政策解读日机制。以公众需求为导向，采取政府部门</w:t>
      </w:r>
      <w:r>
        <w:t>“</w:t>
      </w:r>
      <w:r>
        <w:t>端菜</w:t>
      </w:r>
      <w:r>
        <w:t>”</w:t>
      </w:r>
      <w:r>
        <w:t>和群众企业</w:t>
      </w:r>
      <w:r>
        <w:t>“</w:t>
      </w:r>
      <w:r>
        <w:t>点菜</w:t>
      </w:r>
      <w:r>
        <w:t>”</w:t>
      </w:r>
      <w:r>
        <w:t>相结合的方式，充分利用三级视频会议、电视、新媒体直播以及电视台录像等进行解读。提前一个月制定下月解读内容，每月分</w:t>
      </w:r>
      <w:r>
        <w:t>3</w:t>
      </w:r>
      <w:r>
        <w:t>次每</w:t>
      </w:r>
      <w:r>
        <w:rPr>
          <w:rFonts w:hint="eastAsia"/>
        </w:rPr>
        <w:t>次开展</w:t>
      </w:r>
      <w:r>
        <w:t>1</w:t>
      </w:r>
      <w:r>
        <w:t>项政策主题解读，针对农民群众、企业等不同人群</w:t>
      </w:r>
      <w:r>
        <w:t>,</w:t>
      </w:r>
      <w:r>
        <w:t>按照</w:t>
      </w:r>
      <w:r>
        <w:t>“</w:t>
      </w:r>
      <w:r>
        <w:t>谁起草谁解读</w:t>
      </w:r>
      <w:r>
        <w:t>”</w:t>
      </w:r>
      <w:r>
        <w:t>原则，由不同部门进行政策解读</w:t>
      </w:r>
      <w:r>
        <w:t>,</w:t>
      </w:r>
      <w:r>
        <w:t>真正把各类惠民利企政策让企业和群众看得到、看得懂、用得上、办得好。三是创刊《定远县人民政府公报》。办好《定远县人民政府公报》纸质版和电子版，逐步建立起由政府公报统一刊登本级政府规章、规范性文件、政府人事任免信息以及所属部门规范性文件的信息发布机制，实现政府信息多载体同步发布，进一步方便群众获取。四是全面推广使用县乡村三级视频会议系统。建立常态化应用机制，让政府会议开放覆盖镇村，凡是涉及群众、企业等可公开的</w:t>
      </w:r>
      <w:r>
        <w:rPr>
          <w:rFonts w:hint="eastAsia"/>
        </w:rPr>
        <w:t>会议均应用此系统进行公开。五是完善数字电视政务公开频道。提高数字电视政务公开频道开通面和内容覆盖面，让基层群众获取政府信息更加方便快捷。</w:t>
      </w:r>
    </w:p>
    <w:p w:rsidR="009146F4" w:rsidRDefault="009146F4" w:rsidP="009146F4">
      <w:pPr>
        <w:ind w:firstLineChars="200" w:firstLine="420"/>
      </w:pPr>
      <w:r>
        <w:t>5.</w:t>
      </w:r>
      <w:r>
        <w:t>惠民利企，打造</w:t>
      </w:r>
      <w:r>
        <w:t>“</w:t>
      </w:r>
      <w:r>
        <w:t>政策服务直通车</w:t>
      </w:r>
      <w:r>
        <w:t>”</w:t>
      </w:r>
      <w:r>
        <w:t>。坚持以人民为中心的发展思想，按照</w:t>
      </w:r>
      <w:r>
        <w:t>“</w:t>
      </w:r>
      <w:r>
        <w:t>群众和企业的需求在哪里，政策服务直通车就开到哪里</w:t>
      </w:r>
      <w:r>
        <w:t>”</w:t>
      </w:r>
      <w:r>
        <w:t>的思路，全面梳理省、市、县惠民利企各项政策，集各类政策措施和政务服务事项的发布、解读、互动、服务于一体，针对自然人和企业法人的全生命周期、全角色要素、全行业范畴、全试点领域、全流程公开，打造</w:t>
      </w:r>
      <w:r>
        <w:t>“</w:t>
      </w:r>
      <w:r>
        <w:t>五全</w:t>
      </w:r>
      <w:r>
        <w:t>”</w:t>
      </w:r>
      <w:r>
        <w:t>惠民利企</w:t>
      </w:r>
      <w:r>
        <w:t>“</w:t>
      </w:r>
      <w:r>
        <w:t>政策服务直通车</w:t>
      </w:r>
      <w:r>
        <w:t>”</w:t>
      </w:r>
      <w:r>
        <w:t>。实行线上线下同步推进，线上，开发惠民利企</w:t>
      </w:r>
      <w:r>
        <w:t>“</w:t>
      </w:r>
      <w:r>
        <w:t>政策服务直通车</w:t>
      </w:r>
      <w:r>
        <w:t>”</w:t>
      </w:r>
      <w:r>
        <w:t>软件平台和移动端</w:t>
      </w:r>
      <w:r>
        <w:t>APP</w:t>
      </w:r>
      <w:r>
        <w:t>，分别设置政策进社区、政策进村居和政策送园区功能模块，融入</w:t>
      </w:r>
      <w:r>
        <w:t>“</w:t>
      </w:r>
      <w:r>
        <w:t>全媒体</w:t>
      </w:r>
      <w:r>
        <w:t>”</w:t>
      </w:r>
      <w:r>
        <w:t>公开平台，让企业</w:t>
      </w:r>
      <w:r>
        <w:rPr>
          <w:rFonts w:hint="eastAsia"/>
        </w:rPr>
        <w:t>和群众“扫码上车、全程直达”；线下，充分利用我县覆盖县、乡、村三级政务服务大厅，开展“政策服务赶大集”和“政策服务送园区”活动，同时，在政策解读形式运用上，利用政策吹风会、新闻发布会、媒体解读、政策图解、主要负责人解读等多种形式，全方位宣传政策。</w:t>
      </w:r>
    </w:p>
    <w:p w:rsidR="009146F4" w:rsidRDefault="009146F4" w:rsidP="009146F4">
      <w:pPr>
        <w:ind w:firstLineChars="200" w:firstLine="420"/>
      </w:pPr>
      <w:r>
        <w:t>6.</w:t>
      </w:r>
      <w:r>
        <w:t>畅通渠道，扩大政民</w:t>
      </w:r>
      <w:r>
        <w:t>“</w:t>
      </w:r>
      <w:r>
        <w:t>互动窗口</w:t>
      </w:r>
      <w:r>
        <w:t>”</w:t>
      </w:r>
      <w:r>
        <w:t>。完善县长一周政务专栏，继续开展好</w:t>
      </w:r>
      <w:r>
        <w:t>“</w:t>
      </w:r>
      <w:r>
        <w:t>政府会议开放</w:t>
      </w:r>
      <w:r>
        <w:t>”</w:t>
      </w:r>
      <w:r>
        <w:t>和</w:t>
      </w:r>
      <w:r>
        <w:t>“</w:t>
      </w:r>
      <w:r>
        <w:t>政府开放日</w:t>
      </w:r>
      <w:r>
        <w:t>”</w:t>
      </w:r>
      <w:r>
        <w:t>活动，探索政府会议直播，健全</w:t>
      </w:r>
      <w:r>
        <w:t>“</w:t>
      </w:r>
      <w:r>
        <w:t>政务公开社会监督员</w:t>
      </w:r>
      <w:r>
        <w:t>”</w:t>
      </w:r>
      <w:r>
        <w:t>和重大决策预公开制度，通过各类活动的常态化开展，进一步健全公众参与机制，畅通公众表达意愿渠道，加强政民互动，问政于民、问需于民、问计于民，保障公众更大程度参与政策制定、执行和监督，使政府决策更加科学民主透明。</w:t>
      </w:r>
    </w:p>
    <w:p w:rsidR="009146F4" w:rsidRDefault="009146F4" w:rsidP="009146F4">
      <w:pPr>
        <w:ind w:firstLineChars="200" w:firstLine="420"/>
      </w:pPr>
      <w:r>
        <w:rPr>
          <w:rFonts w:hint="eastAsia"/>
        </w:rPr>
        <w:t>（四）提升基层政务公开质效</w:t>
      </w:r>
    </w:p>
    <w:p w:rsidR="009146F4" w:rsidRDefault="009146F4" w:rsidP="009146F4">
      <w:pPr>
        <w:ind w:firstLineChars="200" w:firstLine="420"/>
      </w:pPr>
      <w:r>
        <w:t>7.</w:t>
      </w:r>
      <w:r>
        <w:t>把握重点，积极回应社会关切。重点做好对减税降费、金融安全、生态环境、脱贫攻坚、教育改革、食品药品、卫生健康、养老服务、公正监管、社会保障、社会治安、房地产市场等经济社会热点的舆情监测、研判、回应。</w:t>
      </w:r>
    </w:p>
    <w:p w:rsidR="009146F4" w:rsidRDefault="009146F4" w:rsidP="009146F4">
      <w:pPr>
        <w:ind w:firstLineChars="200" w:firstLine="420"/>
      </w:pPr>
      <w:r>
        <w:t>8.</w:t>
      </w:r>
      <w:r>
        <w:t>强化调度，紧抓重点领域信息公开。一是突出重点领域信息公开。根据国家和省、市年度政务公开工作要点，强化调度，持续推进重要部署执行和行政执法信息公开，加强高质量发展和三大攻坚战信息公开，深化</w:t>
      </w:r>
      <w:r>
        <w:t>“</w:t>
      </w:r>
      <w:r>
        <w:t>放管服</w:t>
      </w:r>
      <w:r>
        <w:t>”</w:t>
      </w:r>
      <w:r>
        <w:t>改革信息公开，强化重点民生领域信息公开，细化财政信息公开，继续做好重大工程建设项目批准和实施、公共资源配置信息公开。二是深推政务公开与服务融合。推进政务公开和服务的深度融合，借助县乡村三级便民服务建设，突出做好推行市场主体和个人</w:t>
      </w:r>
      <w:r>
        <w:t>“</w:t>
      </w:r>
      <w:r>
        <w:t>全生命周期</w:t>
      </w:r>
      <w:r>
        <w:t>”</w:t>
      </w:r>
      <w:r>
        <w:t>的办事服务事项集成式、一站式公开。三是建立联席会议机制。于每月中旬，利</w:t>
      </w:r>
      <w:r>
        <w:rPr>
          <w:rFonts w:hint="eastAsia"/>
        </w:rPr>
        <w:t>用一周时间召集有关部门、乡镇的政务公开工作人员，集中会商、分析、解决政务公开工作的相关问题。各单位、各乡镇主要负责人要确保参加联席会议集中会商人员到岗到位，并认真落实联席会议确定的工作任务和议定事项，加强沟通，密切配合，形成高效运行的工作机制。</w:t>
      </w:r>
    </w:p>
    <w:p w:rsidR="009146F4" w:rsidRDefault="009146F4" w:rsidP="009146F4">
      <w:pPr>
        <w:ind w:firstLineChars="200" w:firstLine="420"/>
      </w:pPr>
      <w:r>
        <w:t>9.</w:t>
      </w:r>
      <w:r>
        <w:t>精心组织，宣传贯彻新修订的《中华人民共和国政府信息公开条例》。结合</w:t>
      </w:r>
      <w:r>
        <w:t>2019</w:t>
      </w:r>
      <w:r>
        <w:t>年政务公开工作重点，围绕新《条例》的贯彻实施，重点宣传新《条例》的内容、有关解读等。制定宣传工作方案，通过设置专题飘窗、印制宣传手册（折页）、电子显示屏、公开栏等多种形式宣传，在市民广场、政务服务大厅、公共图书馆等场所开展集中宣传和向群众发放宣传手册，营造新《条例》浓厚的宣传氛围，同时组织政务公开工作人员专题学习培训，提升政务公开工作能力。</w:t>
      </w:r>
    </w:p>
    <w:p w:rsidR="009146F4" w:rsidRDefault="009146F4" w:rsidP="009146F4">
      <w:pPr>
        <w:ind w:firstLineChars="200" w:firstLine="420"/>
      </w:pPr>
      <w:r>
        <w:t>四、保障措施</w:t>
      </w:r>
    </w:p>
    <w:p w:rsidR="009146F4" w:rsidRDefault="009146F4" w:rsidP="009146F4">
      <w:pPr>
        <w:ind w:firstLineChars="200" w:firstLine="420"/>
      </w:pPr>
      <w:r>
        <w:rPr>
          <w:rFonts w:hint="eastAsia"/>
        </w:rPr>
        <w:t>（一）加强组织领导。成立定远县全面推进基层政务公开标准化规范化工作领导小组。小组成员如下：</w:t>
      </w:r>
    </w:p>
    <w:p w:rsidR="009146F4" w:rsidRDefault="009146F4" w:rsidP="009146F4">
      <w:pPr>
        <w:ind w:firstLineChars="200" w:firstLine="420"/>
      </w:pPr>
      <w:r>
        <w:rPr>
          <w:rFonts w:hint="eastAsia"/>
        </w:rPr>
        <w:t>（二）营造浓厚氛围。积极利用网络、报纸、广播、电视、政务新媒体等各种传媒和宣传栏、宣传橱窗、电子显示屏等，广泛宣传政务公开工作动态，加强示范引导，扩大社会影响，营造良好氛围。</w:t>
      </w:r>
    </w:p>
    <w:p w:rsidR="009146F4" w:rsidRDefault="009146F4" w:rsidP="009146F4">
      <w:pPr>
        <w:ind w:firstLineChars="200" w:firstLine="420"/>
        <w:rPr>
          <w:rFonts w:hint="eastAsia"/>
        </w:rPr>
      </w:pPr>
      <w:r>
        <w:rPr>
          <w:rFonts w:hint="eastAsia"/>
        </w:rPr>
        <w:t>（三）强化考核激励。采取多种形式，组织督查，对发现问题迅速采取有效措施予以解决，推动政务公开巩固提升工作有序开展。将政务公开工作纳入目标绩效考核，分值权重不低于</w:t>
      </w:r>
      <w:r>
        <w:t>4%</w:t>
      </w:r>
      <w:r>
        <w:t>。建立效果评估机制，积极引入第三方测评评估机构对政务公开质量、群众满意度、试点工作成效进行全面评估，不断提升公众满意度和获得感。</w:t>
      </w:r>
    </w:p>
    <w:p w:rsidR="009146F4" w:rsidRDefault="009146F4" w:rsidP="00026861">
      <w:pPr>
        <w:jc w:val="right"/>
        <w:rPr>
          <w:rFonts w:hint="eastAsia"/>
        </w:rPr>
      </w:pPr>
      <w:r w:rsidRPr="00026861">
        <w:rPr>
          <w:rFonts w:hint="eastAsia"/>
        </w:rPr>
        <w:t>朱湾镇政府</w:t>
      </w:r>
      <w:smartTag w:uri="urn:schemas-microsoft-com:office:smarttags" w:element="chsdate">
        <w:smartTagPr>
          <w:attr w:name="IsROCDate" w:val="False"/>
          <w:attr w:name="IsLunarDate" w:val="False"/>
          <w:attr w:name="Day" w:val="6"/>
          <w:attr w:name="Month" w:val="1"/>
          <w:attr w:name="Year" w:val="2021"/>
        </w:smartTagPr>
        <w:r>
          <w:rPr>
            <w:rFonts w:hint="eastAsia"/>
          </w:rPr>
          <w:t>2021-1-6</w:t>
        </w:r>
      </w:smartTag>
    </w:p>
    <w:p w:rsidR="009146F4" w:rsidRDefault="009146F4" w:rsidP="004046E3">
      <w:pPr>
        <w:sectPr w:rsidR="009146F4" w:rsidSect="004046E3">
          <w:type w:val="continuous"/>
          <w:pgSz w:w="11906" w:h="16838" w:code="9"/>
          <w:pgMar w:top="1644" w:right="1236" w:bottom="1418" w:left="1814" w:header="851" w:footer="907" w:gutter="0"/>
          <w:pgNumType w:start="1"/>
          <w:cols w:space="425"/>
          <w:docGrid w:type="lines" w:linePitch="341" w:charSpace="2373"/>
        </w:sectPr>
      </w:pPr>
    </w:p>
    <w:p w:rsidR="00C63477" w:rsidRDefault="00C63477"/>
    <w:sectPr w:rsidR="00C63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6F4"/>
    <w:rsid w:val="009146F4"/>
    <w:rsid w:val="00C63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146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46F4"/>
    <w:rPr>
      <w:rFonts w:ascii="黑体" w:eastAsia="黑体" w:hAnsi="宋体" w:cs="Times New Roman"/>
      <w:b/>
      <w:kern w:val="36"/>
      <w:sz w:val="32"/>
      <w:szCs w:val="32"/>
    </w:rPr>
  </w:style>
  <w:style w:type="paragraph" w:customStyle="1" w:styleId="Char2CharCharChar">
    <w:name w:val="Char2 Char Char Char"/>
    <w:basedOn w:val="a"/>
    <w:autoRedefine/>
    <w:rsid w:val="009146F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2856</Characters>
  <Application>Microsoft Office Word</Application>
  <DocSecurity>0</DocSecurity>
  <Lines>23</Lines>
  <Paragraphs>6</Paragraphs>
  <ScaleCrop>false</ScaleCrop>
  <Company>Microsoft</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2022-07-13T00:38:00Z</dcterms:created>
</cp:coreProperties>
</file>