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B69" w:rsidRDefault="00381B69" w:rsidP="009D6D06">
      <w:pPr>
        <w:pStyle w:val="1"/>
        <w:rPr>
          <w:rFonts w:hint="eastAsia"/>
        </w:rPr>
      </w:pPr>
      <w:r w:rsidRPr="009D6D06">
        <w:rPr>
          <w:rFonts w:hint="eastAsia"/>
        </w:rPr>
        <w:t>绍兴市红十字会以“理事真理事、理事办实事”工作清单推动任务落实介绍</w:t>
      </w:r>
    </w:p>
    <w:p w:rsidR="00381B69" w:rsidRDefault="00381B69" w:rsidP="00381B69">
      <w:pPr>
        <w:ind w:firstLineChars="200" w:firstLine="420"/>
      </w:pPr>
      <w:r>
        <w:t>2018</w:t>
      </w:r>
      <w:r>
        <w:t>年，浙江省绍兴市红十字会督促理事单位落实</w:t>
      </w:r>
      <w:r>
        <w:t>“</w:t>
      </w:r>
      <w:r>
        <w:t>理事真理事，理事办实事</w:t>
      </w:r>
      <w:r>
        <w:t>”</w:t>
      </w:r>
      <w:r>
        <w:t>工作事项清单，</w:t>
      </w:r>
      <w:r>
        <w:t>54</w:t>
      </w:r>
      <w:r>
        <w:t>个理事单位明确</w:t>
      </w:r>
      <w:r>
        <w:t>103</w:t>
      </w:r>
      <w:r>
        <w:t>个工作事项，于</w:t>
      </w:r>
      <w:r>
        <w:t>2018</w:t>
      </w:r>
      <w:r>
        <w:t>年底前完成</w:t>
      </w:r>
      <w:r>
        <w:t>83</w:t>
      </w:r>
      <w:r>
        <w:t>项，落实率超过</w:t>
      </w:r>
      <w:r>
        <w:t>80%</w:t>
      </w:r>
      <w:r>
        <w:t>，形成</w:t>
      </w:r>
      <w:r>
        <w:t>“</w:t>
      </w:r>
      <w:r>
        <w:t>党政重视、部门合作、社会参与、群众受益</w:t>
      </w:r>
      <w:r>
        <w:t xml:space="preserve"> ”</w:t>
      </w:r>
      <w:r>
        <w:t>的良好局面。市红十字会被市委、市政府授予</w:t>
      </w:r>
      <w:r>
        <w:t>“</w:t>
      </w:r>
      <w:r>
        <w:t>发展贡献奖</w:t>
      </w:r>
      <w:r>
        <w:t>”</w:t>
      </w:r>
      <w:r>
        <w:t>。</w:t>
      </w:r>
    </w:p>
    <w:p w:rsidR="00381B69" w:rsidRDefault="00381B69" w:rsidP="00381B69">
      <w:pPr>
        <w:ind w:firstLineChars="200" w:firstLine="420"/>
      </w:pPr>
      <w:r>
        <w:t>积极纳入</w:t>
      </w:r>
      <w:r>
        <w:t>“</w:t>
      </w:r>
      <w:r>
        <w:t>五星达标、</w:t>
      </w:r>
      <w:smartTag w:uri="urn:schemas-microsoft-com:office:smarttags" w:element="chmetcnv">
        <w:smartTagPr>
          <w:attr w:name="UnitName" w:val="a"/>
          <w:attr w:name="SourceValue" w:val="3"/>
          <w:attr w:name="HasSpace" w:val="False"/>
          <w:attr w:name="Negative" w:val="False"/>
          <w:attr w:name="NumberType" w:val="1"/>
          <w:attr w:name="TCSC" w:val="0"/>
        </w:smartTagPr>
        <w:r>
          <w:t>3A</w:t>
        </w:r>
      </w:smartTag>
      <w:r>
        <w:t>争创</w:t>
      </w:r>
      <w:r>
        <w:t>”</w:t>
      </w:r>
      <w:r>
        <w:t>，助力乡村振兴</w:t>
      </w:r>
    </w:p>
    <w:p w:rsidR="00381B69" w:rsidRDefault="00381B69" w:rsidP="00381B69">
      <w:pPr>
        <w:ind w:firstLineChars="200" w:firstLine="420"/>
      </w:pPr>
      <w:r>
        <w:t>红十字工作列入</w:t>
      </w:r>
      <w:r>
        <w:t>“</w:t>
      </w:r>
      <w:r>
        <w:t>五星达标、</w:t>
      </w:r>
      <w:smartTag w:uri="urn:schemas-microsoft-com:office:smarttags" w:element="chmetcnv">
        <w:smartTagPr>
          <w:attr w:name="UnitName" w:val="a"/>
          <w:attr w:name="SourceValue" w:val="3"/>
          <w:attr w:name="HasSpace" w:val="False"/>
          <w:attr w:name="Negative" w:val="False"/>
          <w:attr w:name="NumberType" w:val="1"/>
          <w:attr w:name="TCSC" w:val="0"/>
        </w:smartTagPr>
        <w:r>
          <w:t>3A</w:t>
        </w:r>
      </w:smartTag>
      <w:r>
        <w:t>争创</w:t>
      </w:r>
      <w:r>
        <w:t>”</w:t>
      </w:r>
      <w:r>
        <w:t>工作内容。在绍兴市委市政府高度重视下，市委组织部、市农办、市旅委将基层红十字救护站建设、红十字志愿服务等纳入</w:t>
      </w:r>
      <w:r>
        <w:t>“</w:t>
      </w:r>
      <w:r>
        <w:t>文明星</w:t>
      </w:r>
      <w:r>
        <w:t>”</w:t>
      </w:r>
      <w:r>
        <w:t>创建，累计在</w:t>
      </w:r>
      <w:smartTag w:uri="urn:schemas-microsoft-com:office:smarttags" w:element="chmetcnv">
        <w:smartTagPr>
          <w:attr w:name="UnitName" w:val="a"/>
          <w:attr w:name="SourceValue" w:val="3"/>
          <w:attr w:name="HasSpace" w:val="False"/>
          <w:attr w:name="Negative" w:val="False"/>
          <w:attr w:name="NumberType" w:val="1"/>
          <w:attr w:name="TCSC" w:val="0"/>
        </w:smartTagPr>
        <w:r>
          <w:t>3A</w:t>
        </w:r>
      </w:smartTag>
      <w:r>
        <w:t>景区村、五星达标村设立红十字救护站</w:t>
      </w:r>
      <w:r>
        <w:t>480</w:t>
      </w:r>
      <w:r>
        <w:t>个，开展救护培训</w:t>
      </w:r>
      <w:r>
        <w:t>234</w:t>
      </w:r>
      <w:r>
        <w:t>场，培训</w:t>
      </w:r>
      <w:r>
        <w:t>14847</w:t>
      </w:r>
      <w:r>
        <w:t>人次；开展志愿服务</w:t>
      </w:r>
      <w:r>
        <w:t>1066</w:t>
      </w:r>
      <w:r>
        <w:t>场，受益群众</w:t>
      </w:r>
      <w:r>
        <w:t>153378</w:t>
      </w:r>
      <w:r>
        <w:t>人次。</w:t>
      </w:r>
    </w:p>
    <w:p w:rsidR="00381B69" w:rsidRDefault="00381B69" w:rsidP="00381B69">
      <w:pPr>
        <w:ind w:firstLineChars="200" w:firstLine="420"/>
      </w:pPr>
      <w:r>
        <w:t>红十字工作列入</w:t>
      </w:r>
      <w:r>
        <w:t>“</w:t>
      </w:r>
      <w:r>
        <w:t>乡村振兴实绩考核</w:t>
      </w:r>
      <w:r>
        <w:t>”</w:t>
      </w:r>
      <w:r>
        <w:t>。在绍兴市农办的积极推动下，全市确定</w:t>
      </w:r>
      <w:r>
        <w:t>12</w:t>
      </w:r>
      <w:r>
        <w:t>个试点乡镇，推动红十字救护培训（含</w:t>
      </w:r>
      <w:r>
        <w:t>AED</w:t>
      </w:r>
      <w:r>
        <w:t>）普及工作由城市向农村延伸，提高人口较集聚的中心镇救护培训覆盖面。目前，</w:t>
      </w:r>
      <w:r>
        <w:t>12</w:t>
      </w:r>
      <w:r>
        <w:t>个乡镇共组织救护培训</w:t>
      </w:r>
      <w:r>
        <w:t>440</w:t>
      </w:r>
      <w:r>
        <w:t>场，</w:t>
      </w:r>
      <w:r>
        <w:t>42215</w:t>
      </w:r>
      <w:r>
        <w:t>人次参与，</w:t>
      </w:r>
      <w:r>
        <w:t>4783</w:t>
      </w:r>
      <w:r>
        <w:t>人取得救护员证。</w:t>
      </w:r>
    </w:p>
    <w:p w:rsidR="00381B69" w:rsidRDefault="00381B69" w:rsidP="00381B69">
      <w:pPr>
        <w:ind w:firstLineChars="200" w:firstLine="420"/>
      </w:pPr>
      <w:r>
        <w:t>应急救护培训列入</w:t>
      </w:r>
      <w:r>
        <w:t>“</w:t>
      </w:r>
      <w:r>
        <w:t>农民素质提升工程</w:t>
      </w:r>
      <w:r>
        <w:t>”</w:t>
      </w:r>
      <w:r>
        <w:t>。围绕提高农民自救互救能力的目标，绍兴市农办将救护培训纳入农民知识培训菜单，在全市农村开展救护员取证培训</w:t>
      </w:r>
      <w:r>
        <w:t>101</w:t>
      </w:r>
      <w:r>
        <w:t>场、</w:t>
      </w:r>
      <w:r>
        <w:t>6391</w:t>
      </w:r>
      <w:r>
        <w:t>人；普及救护知识</w:t>
      </w:r>
      <w:r>
        <w:t>724</w:t>
      </w:r>
      <w:r>
        <w:t>场、</w:t>
      </w:r>
      <w:r>
        <w:t>81444</w:t>
      </w:r>
      <w:r>
        <w:t>人次；取证率达到</w:t>
      </w:r>
      <w:r>
        <w:t>0.29%</w:t>
      </w:r>
      <w:r>
        <w:t>、普及率达到</w:t>
      </w:r>
      <w:r>
        <w:t>1.27%</w:t>
      </w:r>
      <w:r>
        <w:t>。</w:t>
      </w:r>
    </w:p>
    <w:p w:rsidR="00381B69" w:rsidRDefault="00381B69" w:rsidP="00381B69">
      <w:pPr>
        <w:ind w:firstLineChars="200" w:firstLine="420"/>
      </w:pPr>
      <w:r>
        <w:t>积极服务重大活动和赛事，助力健康绍兴建设</w:t>
      </w:r>
    </w:p>
    <w:p w:rsidR="00381B69" w:rsidRDefault="00381B69" w:rsidP="00381B69">
      <w:pPr>
        <w:ind w:firstLineChars="200" w:firstLine="420"/>
      </w:pPr>
      <w:r>
        <w:t>承担民生实事工程，推进公共场所配置</w:t>
      </w:r>
      <w:r>
        <w:t>AED</w:t>
      </w:r>
      <w:r>
        <w:t>三年行动计划。在市委市政府高度重视下，市红十字会在公共场所配置</w:t>
      </w:r>
      <w:r>
        <w:t>AED</w:t>
      </w:r>
      <w:r>
        <w:t>项目成为系统化实施的政府民生实事工程。市应急、财政、教育、交通、文广、卫生等</w:t>
      </w:r>
      <w:r>
        <w:t>9</w:t>
      </w:r>
      <w:r>
        <w:t>个理事单位主动履责，联合承担</w:t>
      </w:r>
      <w:r>
        <w:t>AED</w:t>
      </w:r>
      <w:r>
        <w:t>的配置、管理和日常应急处置任务，首批</w:t>
      </w:r>
      <w:r>
        <w:t>112</w:t>
      </w:r>
      <w:r>
        <w:t>台</w:t>
      </w:r>
      <w:r>
        <w:t>AED</w:t>
      </w:r>
      <w:r>
        <w:t>全部到位，并率先建立市县联动、全市联网、智能寻找、远程监管、责任共担、全员培训、志愿应答体系。举办</w:t>
      </w:r>
      <w:r>
        <w:t>AED</w:t>
      </w:r>
      <w:r>
        <w:t>救护员培训班</w:t>
      </w:r>
      <w:r>
        <w:t>89</w:t>
      </w:r>
      <w:r>
        <w:t>期，取证</w:t>
      </w:r>
      <w:r>
        <w:t>3216</w:t>
      </w:r>
      <w:r>
        <w:t>人，合格率</w:t>
      </w:r>
      <w:r>
        <w:t>94%</w:t>
      </w:r>
      <w:r>
        <w:t>。</w:t>
      </w:r>
    </w:p>
    <w:p w:rsidR="00381B69" w:rsidRDefault="00381B69" w:rsidP="00381B69">
      <w:pPr>
        <w:ind w:firstLineChars="200" w:firstLine="420"/>
      </w:pPr>
      <w:r>
        <w:t>参与</w:t>
      </w:r>
      <w:r>
        <w:t>“</w:t>
      </w:r>
      <w:r>
        <w:t>五水共治</w:t>
      </w:r>
      <w:r>
        <w:t>”</w:t>
      </w:r>
      <w:r>
        <w:t>，在环城河等重点河道区域设置救护点。在市治水办、河道办等部门单位支持下，为河（湖）长组织救护培训</w:t>
      </w:r>
      <w:r>
        <w:t>1</w:t>
      </w:r>
      <w:r>
        <w:t>期、</w:t>
      </w:r>
      <w:r>
        <w:t>50</w:t>
      </w:r>
      <w:r>
        <w:t>人参与；在环城河和山塘水库等地投放救生圈</w:t>
      </w:r>
      <w:r>
        <w:t>1950</w:t>
      </w:r>
      <w:r>
        <w:t>只，救生杆</w:t>
      </w:r>
      <w:r>
        <w:t>352</w:t>
      </w:r>
      <w:r>
        <w:t>个；在教育局支持下，利用寒暑假开展青少年防溺水教育和技能培训</w:t>
      </w:r>
      <w:r>
        <w:t>20</w:t>
      </w:r>
      <w:r>
        <w:t>余期、</w:t>
      </w:r>
      <w:r>
        <w:t>1000</w:t>
      </w:r>
      <w:r>
        <w:t>余人次参与，溺水事件发生数量明显下降。</w:t>
      </w:r>
    </w:p>
    <w:p w:rsidR="00381B69" w:rsidRDefault="00381B69" w:rsidP="00381B69">
      <w:pPr>
        <w:ind w:firstLineChars="200" w:firstLine="420"/>
      </w:pPr>
      <w:r>
        <w:t>参与</w:t>
      </w:r>
      <w:r>
        <w:t>G20</w:t>
      </w:r>
      <w:r>
        <w:t>杭州峰会，为全体安保人员开展救护培训。在市公安局、市消防支队支持下，举办安保人员救护培训</w:t>
      </w:r>
      <w:r>
        <w:t>60</w:t>
      </w:r>
      <w:r>
        <w:t>期、</w:t>
      </w:r>
      <w:r>
        <w:t>5000</w:t>
      </w:r>
      <w:r>
        <w:t>人参与。</w:t>
      </w:r>
    </w:p>
    <w:p w:rsidR="00381B69" w:rsidRDefault="00381B69" w:rsidP="00381B69">
      <w:pPr>
        <w:ind w:firstLineChars="200" w:firstLine="420"/>
      </w:pPr>
      <w:r>
        <w:t>连续两年承担</w:t>
      </w:r>
      <w:r>
        <w:t>“</w:t>
      </w:r>
      <w:r>
        <w:t>越马</w:t>
      </w:r>
      <w:r>
        <w:t>”</w:t>
      </w:r>
      <w:r>
        <w:t>赛道保障任务。联合市体育局，累计选派红十字志愿者</w:t>
      </w:r>
      <w:r>
        <w:t>1264</w:t>
      </w:r>
      <w:r>
        <w:t>人次，为赛道医疗观察哨志愿者开展应急救护培训</w:t>
      </w:r>
      <w:r>
        <w:t>26</w:t>
      </w:r>
      <w:r>
        <w:t>场、</w:t>
      </w:r>
      <w:r>
        <w:t>1315</w:t>
      </w:r>
      <w:r>
        <w:t>人次，服务参赛选手</w:t>
      </w:r>
      <w:r>
        <w:t>200</w:t>
      </w:r>
      <w:r>
        <w:t>余人次。</w:t>
      </w:r>
    </w:p>
    <w:p w:rsidR="00381B69" w:rsidRDefault="00381B69" w:rsidP="00381B69">
      <w:pPr>
        <w:ind w:firstLineChars="200" w:firstLine="420"/>
      </w:pPr>
      <w:r>
        <w:t>筹建生命安全教育体验馆。参与城乡社会治理，争取上级资金</w:t>
      </w:r>
      <w:r>
        <w:t>160</w:t>
      </w:r>
      <w:r>
        <w:t>余万元，指导诸暨、上虞生命安全教育体验馆建设。</w:t>
      </w:r>
    </w:p>
    <w:p w:rsidR="00381B69" w:rsidRDefault="00381B69" w:rsidP="00381B69">
      <w:pPr>
        <w:ind w:firstLineChars="200" w:firstLine="420"/>
      </w:pPr>
      <w:r>
        <w:t>近年来，全市培训应急救护员</w:t>
      </w:r>
      <w:r>
        <w:t>13.8</w:t>
      </w:r>
      <w:r>
        <w:t>万余人、普及培训</w:t>
      </w:r>
      <w:r>
        <w:t>130.1</w:t>
      </w:r>
      <w:r>
        <w:t>万余人次，分别占户籍人口的</w:t>
      </w:r>
      <w:r>
        <w:t>3.11%</w:t>
      </w:r>
      <w:r>
        <w:t>和</w:t>
      </w:r>
      <w:r>
        <w:t>29.34%</w:t>
      </w:r>
      <w:r>
        <w:t>，取证培训年均增长</w:t>
      </w:r>
      <w:r>
        <w:t>36.95%</w:t>
      </w:r>
      <w:r>
        <w:t>，普及培训年均增长</w:t>
      </w:r>
      <w:r>
        <w:t>19.27%</w:t>
      </w:r>
      <w:r>
        <w:t>。</w:t>
      </w:r>
    </w:p>
    <w:p w:rsidR="00381B69" w:rsidRDefault="00381B69" w:rsidP="00381B69">
      <w:pPr>
        <w:ind w:firstLineChars="200" w:firstLine="420"/>
      </w:pPr>
      <w:r>
        <w:t>积极融入文化文明行动，助力风尚绍兴建设</w:t>
      </w:r>
    </w:p>
    <w:p w:rsidR="00381B69" w:rsidRDefault="00381B69" w:rsidP="00381B69">
      <w:pPr>
        <w:ind w:firstLineChars="200" w:firstLine="420"/>
      </w:pPr>
      <w:r>
        <w:t>“</w:t>
      </w:r>
      <w:r>
        <w:t>三救三献</w:t>
      </w:r>
      <w:r>
        <w:t>”</w:t>
      </w:r>
      <w:r>
        <w:t>工作列入《绍兴市文明促进条例》。绍兴市委宣传部、市文明办等专门出台鼓励和支持市民参与救护培训、志愿服务，以及捐献造血干细胞、捐献人体器官等政策措施。全市捐献造血干细胞志愿登记</w:t>
      </w:r>
      <w:r>
        <w:t>6175</w:t>
      </w:r>
      <w:r>
        <w:t>人，已成功捐献</w:t>
      </w:r>
      <w:r>
        <w:t>22</w:t>
      </w:r>
      <w:r>
        <w:t>例。市文明办、教育局连续五年支持开展</w:t>
      </w:r>
      <w:r>
        <w:t>“</w:t>
      </w:r>
      <w:r>
        <w:t>红十字青少年日行一善</w:t>
      </w:r>
      <w:r>
        <w:t>”</w:t>
      </w:r>
      <w:r>
        <w:t>道德实践活动。在各理事单位特别是卫健委和各大医院支持下，组建市级红十字医疗志愿服务队</w:t>
      </w:r>
      <w:r>
        <w:t>8</w:t>
      </w:r>
      <w:r>
        <w:t>支，新增志愿者</w:t>
      </w:r>
      <w:r>
        <w:t>190</w:t>
      </w:r>
      <w:r>
        <w:t>人。</w:t>
      </w:r>
      <w:r>
        <w:t>2018</w:t>
      </w:r>
      <w:r>
        <w:t>年全市开展志愿服务</w:t>
      </w:r>
      <w:r>
        <w:t>2630</w:t>
      </w:r>
      <w:r>
        <w:t>场，服务群众</w:t>
      </w:r>
      <w:r>
        <w:t>313340</w:t>
      </w:r>
      <w:r>
        <w:t>人次。</w:t>
      </w:r>
    </w:p>
    <w:p w:rsidR="00381B69" w:rsidRDefault="00381B69" w:rsidP="00381B69">
      <w:pPr>
        <w:ind w:firstLineChars="200" w:firstLine="420"/>
      </w:pPr>
      <w:r>
        <w:t>红十字工作纳入</w:t>
      </w:r>
      <w:r>
        <w:t>“</w:t>
      </w:r>
      <w:r>
        <w:t>书香绍兴</w:t>
      </w:r>
      <w:r>
        <w:t>”</w:t>
      </w:r>
      <w:r>
        <w:t>和城市书房、文化礼堂、农家书屋建设。在市委宣传部的支持下，</w:t>
      </w:r>
      <w:r>
        <w:t>“</w:t>
      </w:r>
      <w:r>
        <w:t>红十字博爱家园</w:t>
      </w:r>
      <w:r>
        <w:t>”</w:t>
      </w:r>
      <w:r>
        <w:t>与</w:t>
      </w:r>
      <w:r>
        <w:t>“</w:t>
      </w:r>
      <w:r>
        <w:t>书香绍兴</w:t>
      </w:r>
      <w:r>
        <w:t>”</w:t>
      </w:r>
      <w:r>
        <w:t>有机结合，累计在乡村文化礼堂建设红十字服务站点</w:t>
      </w:r>
      <w:r>
        <w:t>351</w:t>
      </w:r>
      <w:r>
        <w:t>个，开展救护技能培训</w:t>
      </w:r>
      <w:r>
        <w:t>426</w:t>
      </w:r>
      <w:r>
        <w:t>期，</w:t>
      </w:r>
      <w:r>
        <w:t>39163</w:t>
      </w:r>
      <w:r>
        <w:t>人次受益，</w:t>
      </w:r>
      <w:r>
        <w:t>4953</w:t>
      </w:r>
      <w:r>
        <w:t>人取证，</w:t>
      </w:r>
      <w:r>
        <w:t>“</w:t>
      </w:r>
      <w:r>
        <w:t>村村有红十字应急救护员</w:t>
      </w:r>
      <w:r>
        <w:t>”</w:t>
      </w:r>
      <w:r>
        <w:t>即将成为现实。</w:t>
      </w:r>
    </w:p>
    <w:p w:rsidR="00381B69" w:rsidRDefault="00381B69" w:rsidP="00381B69">
      <w:pPr>
        <w:ind w:firstLineChars="200" w:firstLine="420"/>
      </w:pPr>
      <w:r>
        <w:t>建设红十字文化主题公园，开辟红十字精神文化家园。在市建设局等单位支持下，依托社会资源建立红十字文化主题公园，已先后接待境内外有关人士和本市红十字青少年</w:t>
      </w:r>
      <w:r>
        <w:t>30</w:t>
      </w:r>
      <w:r>
        <w:t>余批次，成为思想道德教育阵地。</w:t>
      </w:r>
    </w:p>
    <w:p w:rsidR="00381B69" w:rsidRDefault="00381B69" w:rsidP="00381B69">
      <w:pPr>
        <w:ind w:firstLineChars="200" w:firstLine="420"/>
      </w:pPr>
      <w:r>
        <w:t>联合主办</w:t>
      </w:r>
      <w:r>
        <w:t>“</w:t>
      </w:r>
      <w:r>
        <w:t>博爱绍兴</w:t>
      </w:r>
      <w:r>
        <w:t>”</w:t>
      </w:r>
      <w:r>
        <w:t>主题文化活动。在市委宣传部、市文明办等支持下，组织红十字主题宣传文化活动、雷锋广场公益活动等，定期推荐红十字好人好事参评各级各类</w:t>
      </w:r>
      <w:r>
        <w:t>“</w:t>
      </w:r>
      <w:r>
        <w:t>好人</w:t>
      </w:r>
      <w:r>
        <w:t>”“</w:t>
      </w:r>
      <w:r>
        <w:t>模范</w:t>
      </w:r>
      <w:r>
        <w:t>”</w:t>
      </w:r>
      <w:r>
        <w:t>。全市红十字系统已累计涌现</w:t>
      </w:r>
      <w:r>
        <w:t>“</w:t>
      </w:r>
      <w:r>
        <w:t>中国好人</w:t>
      </w:r>
      <w:r>
        <w:t>”3</w:t>
      </w:r>
      <w:r>
        <w:t>名，省市</w:t>
      </w:r>
      <w:r>
        <w:t>“</w:t>
      </w:r>
      <w:r>
        <w:t>道德模范</w:t>
      </w:r>
      <w:r>
        <w:t>”</w:t>
      </w:r>
      <w:r>
        <w:t>和</w:t>
      </w:r>
      <w:r>
        <w:t>“</w:t>
      </w:r>
      <w:r>
        <w:t>最美绍兴人</w:t>
      </w:r>
      <w:r>
        <w:t>”12</w:t>
      </w:r>
      <w:r>
        <w:t>名。</w:t>
      </w:r>
    </w:p>
    <w:p w:rsidR="00381B69" w:rsidRDefault="00381B69" w:rsidP="00381B69">
      <w:pPr>
        <w:ind w:firstLineChars="200" w:firstLine="420"/>
      </w:pPr>
      <w:r>
        <w:t>推动城乡移风易俗，倡导良好社会风尚。市民政局积极支持器官（遗体）捐献者殡葬工作，筹划捐献者专用墓地；市卫健委落实县级以上医院全面建立器官遗体捐献标准化工作站；绍兴文理学院支持建设</w:t>
      </w:r>
      <w:r>
        <w:t>4+X“</w:t>
      </w:r>
      <w:r>
        <w:t>生命礼赞</w:t>
      </w:r>
      <w:r>
        <w:t>”</w:t>
      </w:r>
      <w:r>
        <w:t>缅怀场所。全市累计实现器官捐献</w:t>
      </w:r>
      <w:r>
        <w:t>67</w:t>
      </w:r>
      <w:r>
        <w:t>例，遗体（角膜）捐献</w:t>
      </w:r>
      <w:r>
        <w:t>112</w:t>
      </w:r>
      <w:r>
        <w:t>例，其中</w:t>
      </w:r>
      <w:r>
        <w:t>2018</w:t>
      </w:r>
      <w:r>
        <w:t>年捐献器官、遗体（角膜）</w:t>
      </w:r>
      <w:r>
        <w:t>45</w:t>
      </w:r>
      <w:r>
        <w:t>例，占历年捐献总量的四分之一。诸暨安华镇安华村</w:t>
      </w:r>
      <w:r>
        <w:t>54</w:t>
      </w:r>
      <w:r>
        <w:t>位村民集体志愿登记器官（遗体）捐献，成为推动农村全域精神文明提升的示范。</w:t>
      </w:r>
    </w:p>
    <w:p w:rsidR="00381B69" w:rsidRDefault="00381B69" w:rsidP="00381B69">
      <w:pPr>
        <w:ind w:firstLineChars="200" w:firstLine="420"/>
      </w:pPr>
      <w:r>
        <w:t>积极帮助最易受损群体，助力保障和改善民生</w:t>
      </w:r>
    </w:p>
    <w:p w:rsidR="00381B69" w:rsidRDefault="00381B69" w:rsidP="00381B69">
      <w:pPr>
        <w:ind w:firstLineChars="200" w:firstLine="420"/>
      </w:pPr>
      <w:r>
        <w:t>各理事单位和志愿队连续</w:t>
      </w:r>
      <w:r>
        <w:t>10</w:t>
      </w:r>
      <w:r>
        <w:t>年协助开展</w:t>
      </w:r>
      <w:r>
        <w:t>“</w:t>
      </w:r>
      <w:r>
        <w:t>博爱送万家</w:t>
      </w:r>
      <w:r>
        <w:t>”</w:t>
      </w:r>
      <w:r>
        <w:t>活动。理事单位精心摸底，与民政部门错位帮扶，协助红十字会发放捐赠款物价值共计</w:t>
      </w:r>
      <w:r>
        <w:t>2194.81</w:t>
      </w:r>
      <w:r>
        <w:t>万元，</w:t>
      </w:r>
      <w:r>
        <w:t>27805</w:t>
      </w:r>
      <w:r>
        <w:t>户困境家庭受益，救助额度和受惠家庭年均分别增长</w:t>
      </w:r>
      <w:r>
        <w:t>7.28%</w:t>
      </w:r>
      <w:r>
        <w:t>和</w:t>
      </w:r>
      <w:r>
        <w:t>8.07%</w:t>
      </w:r>
      <w:r>
        <w:t>。</w:t>
      </w:r>
    </w:p>
    <w:p w:rsidR="00381B69" w:rsidRDefault="00381B69" w:rsidP="00381B69">
      <w:pPr>
        <w:ind w:firstLineChars="200" w:firstLine="420"/>
      </w:pPr>
      <w:r>
        <w:t>各理事单位、爱心人士广泛设立</w:t>
      </w:r>
      <w:r>
        <w:t>“</w:t>
      </w:r>
      <w:r>
        <w:t>博爱救助金</w:t>
      </w:r>
      <w:r>
        <w:t>”</w:t>
      </w:r>
      <w:r>
        <w:t>项目。市红十字会试水</w:t>
      </w:r>
      <w:r>
        <w:t>“</w:t>
      </w:r>
      <w:r>
        <w:t>互联网﹢公益</w:t>
      </w:r>
      <w:r>
        <w:t>”</w:t>
      </w:r>
      <w:r>
        <w:t>，连续三年借助</w:t>
      </w:r>
      <w:r>
        <w:t>“</w:t>
      </w:r>
      <w:r>
        <w:t>腾讯</w:t>
      </w:r>
      <w:r>
        <w:t>99</w:t>
      </w:r>
      <w:r>
        <w:t>公益</w:t>
      </w:r>
      <w:r>
        <w:t>”</w:t>
      </w:r>
      <w:r>
        <w:t>平台发起公益项目，各理事单位积极发动一起捐，众筹</w:t>
      </w:r>
      <w:r>
        <w:t>70</w:t>
      </w:r>
      <w:r>
        <w:t>余万元，全额用于</w:t>
      </w:r>
      <w:r>
        <w:t>“</w:t>
      </w:r>
      <w:r>
        <w:t>山村妇女两癌筛查</w:t>
      </w:r>
      <w:r>
        <w:t>”“</w:t>
      </w:r>
      <w:r>
        <w:t>捐献家庭微心愿</w:t>
      </w:r>
      <w:r>
        <w:t>”</w:t>
      </w:r>
      <w:r>
        <w:t>和</w:t>
      </w:r>
      <w:r>
        <w:t>“</w:t>
      </w:r>
      <w:r>
        <w:t>山区老人防跌包</w:t>
      </w:r>
      <w:r>
        <w:t>”</w:t>
      </w:r>
      <w:r>
        <w:t>项目。由理事或理事单位捐赠建立</w:t>
      </w:r>
      <w:r>
        <w:t>“</w:t>
      </w:r>
      <w:r>
        <w:t>红十字大病救助基金</w:t>
      </w:r>
      <w:r>
        <w:t>”“</w:t>
      </w:r>
      <w:r>
        <w:t>博爱助老基金</w:t>
      </w:r>
      <w:r>
        <w:t>”</w:t>
      </w:r>
      <w:r>
        <w:t>和</w:t>
      </w:r>
      <w:r>
        <w:t>“</w:t>
      </w:r>
      <w:r>
        <w:t>人道救助基金</w:t>
      </w:r>
      <w:r>
        <w:t>”</w:t>
      </w:r>
      <w:r>
        <w:t>，</w:t>
      </w:r>
      <w:r>
        <w:t>2018</w:t>
      </w:r>
      <w:r>
        <w:t>年新增助医、助困关爱项目</w:t>
      </w:r>
      <w:r>
        <w:t>4</w:t>
      </w:r>
      <w:r>
        <w:t>个，资金达</w:t>
      </w:r>
      <w:r>
        <w:t>164</w:t>
      </w:r>
      <w:r>
        <w:t>万余元。</w:t>
      </w:r>
    </w:p>
    <w:p w:rsidR="00381B69" w:rsidRDefault="00381B69" w:rsidP="00381B69">
      <w:pPr>
        <w:ind w:firstLineChars="200" w:firstLine="420"/>
      </w:pPr>
      <w:r>
        <w:t>主动承接红十字参与养老服务全国试点。在市民政局支持下，建立</w:t>
      </w:r>
      <w:r>
        <w:t>24</w:t>
      </w:r>
      <w:r>
        <w:t>个养老服务培训基地，对养老机构</w:t>
      </w:r>
      <w:r>
        <w:t>95%</w:t>
      </w:r>
      <w:r>
        <w:t>从业人员实施救护技能培训，并落实救护员；联合探索建成</w:t>
      </w:r>
      <w:r>
        <w:t>“</w:t>
      </w:r>
      <w:r>
        <w:t>老人能力评估中心</w:t>
      </w:r>
      <w:r>
        <w:t>”</w:t>
      </w:r>
      <w:r>
        <w:t>；与在绍高校共建养老护理员和救护员培训基地；依托市内医疗专家、学者主编《居家养老应急救护》科普读本。全市新招募助老服务志愿者</w:t>
      </w:r>
      <w:r>
        <w:t>615</w:t>
      </w:r>
      <w:r>
        <w:t>名，建立助老志愿服务基地（点）</w:t>
      </w:r>
      <w:r>
        <w:t>17</w:t>
      </w:r>
      <w:r>
        <w:t>个。</w:t>
      </w:r>
    </w:p>
    <w:p w:rsidR="00381B69" w:rsidRDefault="00381B69" w:rsidP="00381B69">
      <w:pPr>
        <w:ind w:firstLineChars="200" w:firstLine="420"/>
      </w:pPr>
      <w:r>
        <w:t>参与备灾救灾工作。市应急办支持并参与应急演练指导，新昌、诸暨救援队先后派赴余姚水灾、遂昌山地滑坡等受灾地区开展救灾救援工作，打响绍兴红十字救援品牌。</w:t>
      </w:r>
    </w:p>
    <w:p w:rsidR="00381B69" w:rsidRDefault="00381B69" w:rsidP="00381B69">
      <w:pPr>
        <w:ind w:firstLineChars="200" w:firstLine="420"/>
        <w:rPr>
          <w:rFonts w:hint="eastAsia"/>
        </w:rPr>
      </w:pPr>
      <w:r>
        <w:t>参与中西部地区对口支援工作。绍兴市红十字会主动对接四川阿坝州马尔康、乐山红十字会，积极承担应急救护师资培训、助学等援助工作。对口支援新疆阿瓦堤人民医院</w:t>
      </w:r>
      <w:r>
        <w:t>20</w:t>
      </w:r>
      <w:r>
        <w:t>万元，建立输液监控设备、临床技能培训中心。</w:t>
      </w:r>
    </w:p>
    <w:p w:rsidR="00381B69" w:rsidRDefault="00381B69" w:rsidP="009D6D06">
      <w:pPr>
        <w:jc w:val="right"/>
        <w:rPr>
          <w:rFonts w:hint="eastAsia"/>
        </w:rPr>
      </w:pPr>
      <w:r w:rsidRPr="009D6D06">
        <w:rPr>
          <w:rFonts w:hint="eastAsia"/>
        </w:rPr>
        <w:t>中国红十字报</w:t>
      </w:r>
      <w:smartTag w:uri="urn:schemas-microsoft-com:office:smarttags" w:element="chsdate">
        <w:smartTagPr>
          <w:attr w:name="Year" w:val="2019"/>
          <w:attr w:name="Month" w:val="4"/>
          <w:attr w:name="Day" w:val="12"/>
          <w:attr w:name="IsLunarDate" w:val="False"/>
          <w:attr w:name="IsROCDate" w:val="False"/>
        </w:smartTagPr>
        <w:r>
          <w:rPr>
            <w:rFonts w:hint="eastAsia"/>
          </w:rPr>
          <w:t>2019-4-12</w:t>
        </w:r>
      </w:smartTag>
    </w:p>
    <w:p w:rsidR="00381B69" w:rsidRDefault="00381B69" w:rsidP="005D5C74">
      <w:pPr>
        <w:sectPr w:rsidR="00381B69" w:rsidSect="005D5C7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20E8E" w:rsidRDefault="00F20E8E"/>
    <w:sectPr w:rsidR="00F20E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1B69"/>
    <w:rsid w:val="00381B69"/>
    <w:rsid w:val="00F20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81B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81B6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81B6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414</Words>
  <Characters>2365</Characters>
  <Application>Microsoft Office Word</Application>
  <DocSecurity>0</DocSecurity>
  <Lines>19</Lines>
  <Paragraphs>5</Paragraphs>
  <ScaleCrop>false</ScaleCrop>
  <Company>Microsoft</Company>
  <LinksUpToDate>false</LinksUpToDate>
  <CharactersWithSpaces>2774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2022-07-06T12:18:00Z</dcterms:created>
</cp:coreProperties>
</file>