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227E" w:rsidRDefault="00EC227E" w:rsidP="009E25A0">
      <w:pPr>
        <w:pStyle w:val="1"/>
      </w:pPr>
      <w:r>
        <w:rPr>
          <w:rFonts w:hint="eastAsia"/>
        </w:rPr>
        <w:t>“只要有需要，我就会一直在一线”</w:t>
      </w:r>
      <w:r w:rsidRPr="009E25A0">
        <w:rPr>
          <w:rFonts w:hint="eastAsia"/>
        </w:rPr>
        <w:t xml:space="preserve"> </w:t>
      </w:r>
      <w:r>
        <w:rPr>
          <w:rFonts w:hint="eastAsia"/>
        </w:rPr>
        <w:t>——记广东省“最美志愿者”黄新辉</w:t>
      </w:r>
    </w:p>
    <w:p w:rsidR="00EC227E" w:rsidRDefault="00EC227E" w:rsidP="00EC227E">
      <w:pPr>
        <w:ind w:firstLineChars="200" w:firstLine="420"/>
        <w:jc w:val="left"/>
      </w:pPr>
      <w:r>
        <w:rPr>
          <w:rFonts w:hint="eastAsia"/>
        </w:rPr>
        <w:t>■</w:t>
      </w:r>
      <w:r>
        <w:t xml:space="preserve">  </w:t>
      </w:r>
      <w:r>
        <w:t>粤红</w:t>
      </w:r>
    </w:p>
    <w:p w:rsidR="00EC227E" w:rsidRDefault="00EC227E" w:rsidP="00EC227E">
      <w:pPr>
        <w:ind w:firstLineChars="200" w:firstLine="420"/>
        <w:jc w:val="left"/>
      </w:pPr>
      <w:r>
        <w:rPr>
          <w:rFonts w:hint="eastAsia"/>
        </w:rPr>
        <w:t>积极参与疫情防控、社区探访、敬老助残、扶贫济困、无偿献血、防艾防病知识宣传……广东省河源市红十字会公益宣传服务队志愿者黄新辉已经在志愿服务路上坚守了</w:t>
      </w:r>
      <w:r>
        <w:t>7</w:t>
      </w:r>
      <w:r>
        <w:t>年，收获满满。近日，黄新辉获评</w:t>
      </w:r>
      <w:r>
        <w:t>2021</w:t>
      </w:r>
      <w:r>
        <w:t>年度广东省学雷锋志愿服务先进典型</w:t>
      </w:r>
      <w:r>
        <w:t>“</w:t>
      </w:r>
      <w:r>
        <w:t>最美志愿者</w:t>
      </w:r>
      <w:r>
        <w:t>”</w:t>
      </w:r>
      <w:r>
        <w:t>。对此，黄新辉说，</w:t>
      </w:r>
      <w:r>
        <w:t>“</w:t>
      </w:r>
      <w:r>
        <w:t>只要有需要，我就会一直在一线。</w:t>
      </w:r>
      <w:r>
        <w:t>”</w:t>
      </w:r>
    </w:p>
    <w:p w:rsidR="00EC227E" w:rsidRDefault="00EC227E" w:rsidP="00EC227E">
      <w:pPr>
        <w:ind w:firstLineChars="200" w:firstLine="420"/>
        <w:jc w:val="left"/>
      </w:pPr>
      <w:r>
        <w:t>2016</w:t>
      </w:r>
      <w:r>
        <w:t>年的一天，黄新辉在源城区鳄湖公园志愿驿站值班时，遇上一名老人因手机和钱包丢失，无法回家。他了解情况后，和队友一起帮忙解决了老人吃饭和买车票的问题。第二天凌晨，黄新辉顺利把老人送上回厦门的火车。</w:t>
      </w:r>
    </w:p>
    <w:p w:rsidR="00EC227E" w:rsidRDefault="00EC227E" w:rsidP="00EC227E">
      <w:pPr>
        <w:ind w:firstLineChars="200" w:firstLine="420"/>
        <w:jc w:val="left"/>
      </w:pPr>
      <w:r>
        <w:t>2017</w:t>
      </w:r>
      <w:r>
        <w:t>年临近春节，黄新辉负责带队在火车站做志愿服务活动时，遇到一对聋哑老年夫妇，对方在过安检时才发现一个重要手提包落在刚乘坐的出租车上。得知情况后，黄新辉立即安排老人改签第二天的车票。随后，他跑去派出所等部门，于当晚</w:t>
      </w:r>
      <w:r>
        <w:t>22</w:t>
      </w:r>
      <w:r>
        <w:t>时许，终于将手提包寻回并送到老人手中，这才让他们安心回到龙川家里。</w:t>
      </w:r>
    </w:p>
    <w:p w:rsidR="00EC227E" w:rsidRDefault="00EC227E" w:rsidP="00EC227E">
      <w:pPr>
        <w:ind w:firstLineChars="200" w:firstLine="420"/>
        <w:jc w:val="left"/>
      </w:pPr>
      <w:r>
        <w:t>2017</w:t>
      </w:r>
      <w:r>
        <w:t>年</w:t>
      </w:r>
      <w:r>
        <w:t>5</w:t>
      </w:r>
      <w:r>
        <w:t>月，一名患痴呆症的老人失踪数天的寻人启事信息在河源人的朋友圈刷屏。黄新辉得知后，立即动身加入寻人行列。当时，天气炎热，在烈日的暴晒下，他开着摩托车载着走失老人的家属，去街头巷尾、公园、河边、郊外等地找人。经过两天两夜的寻找，黄新辉终于寻找到了失踪老人。恰好在母亲节当天，老人回家与家人团圆，这个家庭经历了几天痛苦煎熬后等来了幸福的团聚时刻。走失老人的家属为表示感谢，在《点赞河源》公益沙龙活动现场为黄新辉送上</w:t>
      </w:r>
      <w:r>
        <w:t>“</w:t>
      </w:r>
      <w:r>
        <w:t>人间有真情、热血助公益</w:t>
      </w:r>
      <w:r>
        <w:t>”</w:t>
      </w:r>
      <w:r>
        <w:t>的锦旗。</w:t>
      </w:r>
    </w:p>
    <w:p w:rsidR="00EC227E" w:rsidRDefault="00EC227E" w:rsidP="00EC227E">
      <w:pPr>
        <w:ind w:firstLineChars="200" w:firstLine="420"/>
        <w:jc w:val="left"/>
      </w:pPr>
      <w:r>
        <w:rPr>
          <w:rFonts w:hint="eastAsia"/>
        </w:rPr>
        <w:t>黄新辉参与无偿献血多年，至今已献血</w:t>
      </w:r>
      <w:r>
        <w:t>50</w:t>
      </w:r>
      <w:r>
        <w:t>次。在献血的同时，也一直参与无偿献血志愿服务。</w:t>
      </w:r>
    </w:p>
    <w:p w:rsidR="00EC227E" w:rsidRDefault="00EC227E" w:rsidP="00EC227E">
      <w:pPr>
        <w:ind w:firstLineChars="200" w:firstLine="420"/>
        <w:jc w:val="left"/>
      </w:pPr>
      <w:r>
        <w:t>2020</w:t>
      </w:r>
      <w:r>
        <w:t>年初，黄新辉积极投身疫情防控工作，参加市红十字会的抗疫物资搬运，组织志愿者在志愿驿站长期开展疫情防控科普知识宣传。</w:t>
      </w:r>
    </w:p>
    <w:p w:rsidR="00EC227E" w:rsidRDefault="00EC227E" w:rsidP="00EC227E">
      <w:pPr>
        <w:ind w:firstLineChars="200" w:firstLine="420"/>
        <w:jc w:val="left"/>
      </w:pPr>
      <w:r>
        <w:rPr>
          <w:rFonts w:hint="eastAsia"/>
        </w:rPr>
        <w:t>黄新辉还常年参加全市各类公益活动，开展社区探访、福利院慰问、敬老助残、扶贫济困、创建全国文明城市宣传、无偿献血和造血干细胞知识宣传等活动</w:t>
      </w:r>
      <w:r>
        <w:t>200</w:t>
      </w:r>
      <w:r>
        <w:t>余次，累计服务时数逾</w:t>
      </w:r>
      <w:r>
        <w:t>3180</w:t>
      </w:r>
      <w:r>
        <w:t>个小时。</w:t>
      </w:r>
    </w:p>
    <w:p w:rsidR="00EC227E" w:rsidRDefault="00EC227E" w:rsidP="00EC227E">
      <w:pPr>
        <w:ind w:firstLineChars="200" w:firstLine="420"/>
        <w:jc w:val="right"/>
      </w:pPr>
      <w:r w:rsidRPr="009E25A0">
        <w:rPr>
          <w:rFonts w:hint="eastAsia"/>
        </w:rPr>
        <w:t>中国红十字报</w:t>
      </w:r>
      <w:r w:rsidRPr="009E25A0">
        <w:t>2022-3-25</w:t>
      </w:r>
    </w:p>
    <w:p w:rsidR="00EC227E" w:rsidRDefault="00EC227E" w:rsidP="00C36F4F">
      <w:pPr>
        <w:sectPr w:rsidR="00EC227E" w:rsidSect="00C36F4F">
          <w:type w:val="continuous"/>
          <w:pgSz w:w="11906" w:h="16838" w:code="9"/>
          <w:pgMar w:top="1644" w:right="1236" w:bottom="1418" w:left="1814" w:header="851" w:footer="907" w:gutter="0"/>
          <w:pgNumType w:start="1"/>
          <w:cols w:space="425"/>
          <w:docGrid w:type="lines" w:linePitch="341" w:charSpace="2373"/>
        </w:sectPr>
      </w:pPr>
    </w:p>
    <w:p w:rsidR="00975833" w:rsidRDefault="00975833"/>
    <w:sectPr w:rsidR="009758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227E"/>
    <w:rsid w:val="00975833"/>
    <w:rsid w:val="00EC22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22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22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130</Words>
  <Characters>741</Characters>
  <Application>Microsoft Office Word</Application>
  <DocSecurity>0</DocSecurity>
  <Lines>6</Lines>
  <Paragraphs>1</Paragraphs>
  <ScaleCrop>false</ScaleCrop>
  <Company>Sky123.Org</Company>
  <LinksUpToDate>false</LinksUpToDate>
  <CharactersWithSpaces>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