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7484" w:rsidRDefault="003C7484" w:rsidP="00827BAA">
      <w:pPr>
        <w:pStyle w:val="1"/>
      </w:pPr>
      <w:r w:rsidRPr="00827BAA">
        <w:rPr>
          <w:rFonts w:hint="eastAsia"/>
        </w:rPr>
        <w:t>山东省青岛市西海岸新区创新推动红十字事业发展途径与思考</w:t>
      </w:r>
    </w:p>
    <w:p w:rsidR="003C7484" w:rsidRDefault="003C7484" w:rsidP="003C7484">
      <w:pPr>
        <w:ind w:firstLineChars="200" w:firstLine="420"/>
      </w:pPr>
      <w:r>
        <w:rPr>
          <w:rFonts w:hint="eastAsia"/>
        </w:rPr>
        <w:t>■</w:t>
      </w:r>
      <w:r>
        <w:t xml:space="preserve">  </w:t>
      </w:r>
      <w:r>
        <w:t>西红</w:t>
      </w:r>
    </w:p>
    <w:p w:rsidR="003C7484" w:rsidRDefault="003C7484" w:rsidP="003C7484">
      <w:pPr>
        <w:ind w:firstLineChars="200" w:firstLine="420"/>
      </w:pPr>
      <w:r>
        <w:rPr>
          <w:rFonts w:hint="eastAsia"/>
        </w:rPr>
        <w:t>近年来，山东省青岛市西海岸新区红十字会深入贯彻习近平总书记关于红十字事业要“努力为国奉献、为民造福”的指示精神，紧紧围绕全区中心任务，以提升干部作风能力、锻造“实干家”干部队伍为主要抓手，履职尽责，改革创新，新区红十字事业不断取得新突破。</w:t>
      </w:r>
      <w:r>
        <w:t>2019</w:t>
      </w:r>
      <w:r>
        <w:t>年，新区红十字会被表彰为全国红十字系统先进集体。</w:t>
      </w:r>
      <w:r>
        <w:t>2021</w:t>
      </w:r>
      <w:r>
        <w:t>年，新区红十字会主要负责同志被表彰为全省红十字系统先进个人。</w:t>
      </w:r>
    </w:p>
    <w:p w:rsidR="003C7484" w:rsidRDefault="003C7484" w:rsidP="003C7484">
      <w:pPr>
        <w:ind w:firstLineChars="200" w:firstLine="420"/>
      </w:pPr>
      <w:r>
        <w:rPr>
          <w:rFonts w:hint="eastAsia"/>
        </w:rPr>
        <w:t>锐意进取，组织建设开新局</w:t>
      </w:r>
    </w:p>
    <w:p w:rsidR="003C7484" w:rsidRDefault="003C7484" w:rsidP="003C7484">
      <w:pPr>
        <w:ind w:firstLineChars="200" w:firstLine="420"/>
      </w:pPr>
      <w:r>
        <w:rPr>
          <w:rFonts w:hint="eastAsia"/>
        </w:rPr>
        <w:t>推动组织建设纳入党建总体布局和考评，做到党组织建到哪里，红十字组织就延伸到哪里，实现基层组织从无到有，全域覆盖。目前，</w:t>
      </w:r>
      <w:r>
        <w:t>23</w:t>
      </w:r>
      <w:r>
        <w:t>个镇街、</w:t>
      </w:r>
      <w:r>
        <w:t>100</w:t>
      </w:r>
      <w:r>
        <w:t>个机关企事业单位和</w:t>
      </w:r>
      <w:r>
        <w:t>376</w:t>
      </w:r>
      <w:r>
        <w:t>个村居全部建立红十字会，青岛红十字玫瑰基金</w:t>
      </w:r>
      <w:r>
        <w:t>“</w:t>
      </w:r>
      <w:r>
        <w:t>玫瑰妈妈工作站</w:t>
      </w:r>
      <w:r>
        <w:t>”</w:t>
      </w:r>
      <w:r>
        <w:t>和</w:t>
      </w:r>
      <w:r>
        <w:t>“</w:t>
      </w:r>
      <w:r>
        <w:t>粉红小栈</w:t>
      </w:r>
      <w:r>
        <w:t>”</w:t>
      </w:r>
      <w:r>
        <w:t>入驻</w:t>
      </w:r>
      <w:r>
        <w:t>19</w:t>
      </w:r>
      <w:r>
        <w:t>个省红十字会社区博爱家园示范点。发展团体会员</w:t>
      </w:r>
      <w:r>
        <w:t>56</w:t>
      </w:r>
      <w:r>
        <w:t>个、个人会员</w:t>
      </w:r>
      <w:r>
        <w:t>1</w:t>
      </w:r>
      <w:r>
        <w:t>万余人。</w:t>
      </w:r>
      <w:r>
        <w:t>2021</w:t>
      </w:r>
      <w:r>
        <w:t>年</w:t>
      </w:r>
      <w:r>
        <w:t>12</w:t>
      </w:r>
      <w:r>
        <w:t>月</w:t>
      </w:r>
      <w:r>
        <w:t>17</w:t>
      </w:r>
      <w:r>
        <w:t>日，新区市民石永红、赵远获评中国红十字会</w:t>
      </w:r>
      <w:r>
        <w:t>“</w:t>
      </w:r>
      <w:r>
        <w:t>会员之星</w:t>
      </w:r>
      <w:r>
        <w:t>”</w:t>
      </w:r>
      <w:r>
        <w:t>。</w:t>
      </w:r>
    </w:p>
    <w:p w:rsidR="003C7484" w:rsidRDefault="003C7484" w:rsidP="003C7484">
      <w:pPr>
        <w:ind w:firstLineChars="200" w:firstLine="420"/>
      </w:pPr>
      <w:r>
        <w:rPr>
          <w:rFonts w:hint="eastAsia"/>
        </w:rPr>
        <w:t>推动红十字阵地建设纳入新时代文明实践所建设，实现一体化推进。在泊里镇、长江路街道、黄岛街道、珠海街道、隐珠街道等</w:t>
      </w:r>
      <w:r>
        <w:t>5</w:t>
      </w:r>
      <w:r>
        <w:t>个镇街先行试点，带动全区阵地建设全面开花。</w:t>
      </w:r>
      <w:r>
        <w:t>2021</w:t>
      </w:r>
      <w:r>
        <w:t>年</w:t>
      </w:r>
      <w:r>
        <w:t>1</w:t>
      </w:r>
      <w:r>
        <w:t>月</w:t>
      </w:r>
      <w:r>
        <w:t>17</w:t>
      </w:r>
      <w:r>
        <w:t>日，泊里镇被评为全国红十字模范单位。</w:t>
      </w:r>
    </w:p>
    <w:p w:rsidR="003C7484" w:rsidRDefault="003C7484" w:rsidP="003C7484">
      <w:pPr>
        <w:ind w:firstLineChars="200" w:firstLine="420"/>
      </w:pPr>
      <w:r>
        <w:rPr>
          <w:rFonts w:hint="eastAsia"/>
        </w:rPr>
        <w:t>推动红十字志愿服务纳入精神文明建设总体规划，将市民参与红十字志愿服务纳入社会信用评价体系。通过“西海岸文明实践”志愿服务管理平台，推动红十字志愿服务网络化管理。建立红十字志愿服务队</w:t>
      </w:r>
      <w:r>
        <w:t>24</w:t>
      </w:r>
      <w:r>
        <w:t>支，发展志愿者</w:t>
      </w:r>
      <w:r>
        <w:t>1</w:t>
      </w:r>
      <w:r>
        <w:t>万人，积极开展关爱老人与儿童、博爱义诊、急救宣讲、心理援助等志愿服务。</w:t>
      </w:r>
    </w:p>
    <w:p w:rsidR="003C7484" w:rsidRDefault="003C7484" w:rsidP="003C7484">
      <w:pPr>
        <w:ind w:firstLineChars="200" w:firstLine="420"/>
      </w:pPr>
      <w:r>
        <w:rPr>
          <w:rFonts w:hint="eastAsia"/>
        </w:rPr>
        <w:t>担当实干，“救”在身边赢赞誉</w:t>
      </w:r>
    </w:p>
    <w:p w:rsidR="003C7484" w:rsidRDefault="003C7484" w:rsidP="003C7484">
      <w:pPr>
        <w:ind w:firstLineChars="200" w:firstLine="420"/>
      </w:pPr>
      <w:r>
        <w:rPr>
          <w:rFonts w:hint="eastAsia"/>
        </w:rPr>
        <w:t>救护培训扎实深入。培养救护培训师资</w:t>
      </w:r>
      <w:r>
        <w:t>77</w:t>
      </w:r>
      <w:r>
        <w:t>人、红十字救护员</w:t>
      </w:r>
      <w:r>
        <w:t>13000</w:t>
      </w:r>
      <w:r>
        <w:t>余人，普及培训</w:t>
      </w:r>
      <w:r>
        <w:t>10</w:t>
      </w:r>
      <w:r>
        <w:t>万余人次，</w:t>
      </w:r>
      <w:r>
        <w:t>9</w:t>
      </w:r>
      <w:r>
        <w:t>名市民在街头突发疾病时获红十字救护员成功施救。</w:t>
      </w:r>
    </w:p>
    <w:p w:rsidR="003C7484" w:rsidRDefault="003C7484" w:rsidP="003C7484">
      <w:pPr>
        <w:ind w:firstLineChars="200" w:firstLine="420"/>
      </w:pPr>
      <w:r>
        <w:rPr>
          <w:rFonts w:hint="eastAsia"/>
        </w:rPr>
        <w:t>应急救援成效显著。扶持蓝海、藏马、红翼、方舟、汽车公益联盟等</w:t>
      </w:r>
      <w:r>
        <w:t>5</w:t>
      </w:r>
      <w:r>
        <w:t>支红十字救援队做大做强，发展骨干</w:t>
      </w:r>
      <w:r>
        <w:t>300</w:t>
      </w:r>
      <w:r>
        <w:t>余人、志愿者</w:t>
      </w:r>
      <w:r>
        <w:t>1000</w:t>
      </w:r>
      <w:r>
        <w:t>余人。每年开展山地、水上、道路等救援活动</w:t>
      </w:r>
      <w:r>
        <w:t>300</w:t>
      </w:r>
      <w:r>
        <w:t>余次，参与全球健康论坛大会和国际马拉松比赛等重大活动保障</w:t>
      </w:r>
      <w:r>
        <w:t>20</w:t>
      </w:r>
      <w:r>
        <w:t>余场次。</w:t>
      </w:r>
    </w:p>
    <w:p w:rsidR="003C7484" w:rsidRDefault="003C7484" w:rsidP="003C7484">
      <w:pPr>
        <w:ind w:firstLineChars="200" w:firstLine="420"/>
      </w:pPr>
      <w:r>
        <w:rPr>
          <w:rFonts w:hint="eastAsia"/>
        </w:rPr>
        <w:t>人道救助广泛普惠。近</w:t>
      </w:r>
      <w:r>
        <w:t>5</w:t>
      </w:r>
      <w:r>
        <w:t>年累计募集日常救助款物</w:t>
      </w:r>
      <w:r>
        <w:t>526</w:t>
      </w:r>
      <w:r>
        <w:t>万余元，</w:t>
      </w:r>
      <w:r>
        <w:t>5000</w:t>
      </w:r>
      <w:r>
        <w:t>余户困难群众获人道救助。建设微尘班</w:t>
      </w:r>
      <w:r>
        <w:t>2</w:t>
      </w:r>
      <w:r>
        <w:t>个、博爱小学</w:t>
      </w:r>
      <w:r>
        <w:t>15</w:t>
      </w:r>
      <w:r>
        <w:t>所、博爱卫生站</w:t>
      </w:r>
      <w:r>
        <w:t>1</w:t>
      </w:r>
      <w:r>
        <w:t>所。救助白血病、先心病儿童、两癌妇女和白内障老人</w:t>
      </w:r>
      <w:r>
        <w:t>600</w:t>
      </w:r>
      <w:r>
        <w:t>余名。为贵州安顺开发区、甘肃岷县等老少边穷地区建设博爱家园</w:t>
      </w:r>
      <w:r>
        <w:t>1</w:t>
      </w:r>
      <w:r>
        <w:t>处、博爱小学</w:t>
      </w:r>
      <w:r>
        <w:t>5</w:t>
      </w:r>
      <w:r>
        <w:t>所，资助困难学生</w:t>
      </w:r>
      <w:r>
        <w:t>181</w:t>
      </w:r>
      <w:r>
        <w:t>名。</w:t>
      </w:r>
      <w:r>
        <w:t>5.7</w:t>
      </w:r>
      <w:r>
        <w:t>万人次参与全国首届</w:t>
      </w:r>
      <w:r>
        <w:t>“5·8</w:t>
      </w:r>
      <w:r>
        <w:t>人道公益日</w:t>
      </w:r>
      <w:r>
        <w:t>”</w:t>
      </w:r>
      <w:r>
        <w:t>网络众筹活动，</w:t>
      </w:r>
      <w:r>
        <w:t>3</w:t>
      </w:r>
      <w:r>
        <w:t>天时间募捐资金</w:t>
      </w:r>
      <w:r>
        <w:t>61</w:t>
      </w:r>
      <w:r>
        <w:t>万余元。</w:t>
      </w:r>
    </w:p>
    <w:p w:rsidR="003C7484" w:rsidRDefault="003C7484" w:rsidP="003C7484">
      <w:pPr>
        <w:ind w:firstLineChars="200" w:firstLine="420"/>
      </w:pPr>
      <w:r>
        <w:rPr>
          <w:rFonts w:hint="eastAsia"/>
        </w:rPr>
        <w:t>“三献”空前踊跃。无偿献血人次和献血量均居青岛各区市首位，临床用血</w:t>
      </w:r>
      <w:r>
        <w:t>100%</w:t>
      </w:r>
      <w:r>
        <w:t>来源于无偿献血。累计实现遗体器官捐献</w:t>
      </w:r>
      <w:r>
        <w:t>60</w:t>
      </w:r>
      <w:r>
        <w:t>例。累计发展造血干细胞捐献志愿者</w:t>
      </w:r>
      <w:r>
        <w:t>4289</w:t>
      </w:r>
      <w:r>
        <w:t>人，实现捐献</w:t>
      </w:r>
      <w:r>
        <w:t>27</w:t>
      </w:r>
      <w:r>
        <w:t>例，</w:t>
      </w:r>
      <w:r>
        <w:t>2018</w:t>
      </w:r>
      <w:r>
        <w:t>年以来实现捐献</w:t>
      </w:r>
      <w:r>
        <w:t>15</w:t>
      </w:r>
      <w:r>
        <w:t>例，仅</w:t>
      </w:r>
      <w:r>
        <w:t>2021</w:t>
      </w:r>
      <w:r>
        <w:t>年就实现捐献</w:t>
      </w:r>
      <w:r>
        <w:t>6</w:t>
      </w:r>
      <w:r>
        <w:t>例，创建会以来年度捐献最高纪录。</w:t>
      </w:r>
    </w:p>
    <w:p w:rsidR="003C7484" w:rsidRDefault="003C7484" w:rsidP="003C7484">
      <w:pPr>
        <w:ind w:firstLineChars="200" w:firstLine="420"/>
      </w:pPr>
      <w:r>
        <w:rPr>
          <w:rFonts w:hint="eastAsia"/>
        </w:rPr>
        <w:t>主动作为，危急关头立新功</w:t>
      </w:r>
    </w:p>
    <w:p w:rsidR="003C7484" w:rsidRDefault="003C7484" w:rsidP="003C7484">
      <w:pPr>
        <w:ind w:firstLineChars="200" w:firstLine="420"/>
      </w:pPr>
      <w:r>
        <w:t>2020</w:t>
      </w:r>
      <w:r>
        <w:t>年新冠肺炎疫情发生后，新区红十字会累计接收社会各界捐赠款物</w:t>
      </w:r>
      <w:r>
        <w:t>11740</w:t>
      </w:r>
      <w:r>
        <w:t>笔，总价值</w:t>
      </w:r>
      <w:r>
        <w:t>1240</w:t>
      </w:r>
      <w:r>
        <w:t>余万元，组织</w:t>
      </w:r>
      <w:r>
        <w:t>10</w:t>
      </w:r>
      <w:r>
        <w:t>支红十字志愿服务队</w:t>
      </w:r>
      <w:r>
        <w:t>2777</w:t>
      </w:r>
      <w:r>
        <w:t>人次参与执勤值守、社区消杀和全员核酸检测，累计服务</w:t>
      </w:r>
      <w:r>
        <w:t>22090</w:t>
      </w:r>
      <w:r>
        <w:t>工时。</w:t>
      </w:r>
    </w:p>
    <w:p w:rsidR="003C7484" w:rsidRDefault="003C7484" w:rsidP="003C7484">
      <w:pPr>
        <w:ind w:firstLineChars="200" w:firstLine="420"/>
      </w:pPr>
      <w:r>
        <w:t>2021</w:t>
      </w:r>
      <w:r>
        <w:t>年</w:t>
      </w:r>
      <w:r>
        <w:t>7</w:t>
      </w:r>
      <w:r>
        <w:t>月，河南遭遇严重水灾，第一时间调度</w:t>
      </w:r>
      <w:r>
        <w:t>5</w:t>
      </w:r>
      <w:r>
        <w:t>支红十字救援队骨干队员</w:t>
      </w:r>
      <w:r>
        <w:t>72</w:t>
      </w:r>
      <w:r>
        <w:t>人、车辆</w:t>
      </w:r>
      <w:r>
        <w:t>21</w:t>
      </w:r>
      <w:r>
        <w:t>台、救援艇</w:t>
      </w:r>
      <w:r>
        <w:t>14</w:t>
      </w:r>
      <w:r>
        <w:t>艘驰援河南，转移解救受灾群众近</w:t>
      </w:r>
      <w:r>
        <w:t>6000</w:t>
      </w:r>
      <w:r>
        <w:t>人；发动接收社会各界捐款</w:t>
      </w:r>
      <w:r>
        <w:t>5234</w:t>
      </w:r>
      <w:r>
        <w:t>笔共</w:t>
      </w:r>
      <w:r>
        <w:t>94.18</w:t>
      </w:r>
      <w:r>
        <w:t>万元及</w:t>
      </w:r>
      <w:r>
        <w:t>4</w:t>
      </w:r>
      <w:r>
        <w:t>批物资支援河南灾后重建。</w:t>
      </w:r>
    </w:p>
    <w:p w:rsidR="003C7484" w:rsidRDefault="003C7484" w:rsidP="003C7484">
      <w:pPr>
        <w:ind w:firstLineChars="200" w:firstLine="420"/>
      </w:pPr>
      <w:r>
        <w:t>2022</w:t>
      </w:r>
      <w:r>
        <w:t>年</w:t>
      </w:r>
      <w:r>
        <w:t>4</w:t>
      </w:r>
      <w:r>
        <w:t>月，</w:t>
      </w:r>
      <w:r>
        <w:t>9</w:t>
      </w:r>
      <w:r>
        <w:t>名红十字应急救援队员编入</w:t>
      </w:r>
      <w:r>
        <w:t>“</w:t>
      </w:r>
      <w:r>
        <w:t>中国红十字（山东）防疫消杀志愿服务队</w:t>
      </w:r>
      <w:r>
        <w:t>”</w:t>
      </w:r>
      <w:r>
        <w:t>支援上海疫情防控，消杀面积</w:t>
      </w:r>
      <w:r>
        <w:t>571</w:t>
      </w:r>
      <w:r>
        <w:t>万余平方米。工委、管委主要领导对红十字会救灾救援工作分别作出肯定性批示。</w:t>
      </w:r>
    </w:p>
    <w:p w:rsidR="003C7484" w:rsidRDefault="003C7484" w:rsidP="003C7484">
      <w:pPr>
        <w:ind w:firstLineChars="200" w:firstLine="420"/>
      </w:pPr>
      <w:r>
        <w:rPr>
          <w:rFonts w:hint="eastAsia"/>
        </w:rPr>
        <w:t>守正创新，奋勇争先拓新路</w:t>
      </w:r>
    </w:p>
    <w:p w:rsidR="003C7484" w:rsidRDefault="003C7484" w:rsidP="003C7484">
      <w:pPr>
        <w:ind w:firstLineChars="200" w:firstLine="420"/>
      </w:pPr>
      <w:r>
        <w:rPr>
          <w:rFonts w:hint="eastAsia"/>
        </w:rPr>
        <w:t>率先将造血干细胞捐献和红十字救护员现场施救成功行为纳入见义勇为表彰，目前已有</w:t>
      </w:r>
      <w:r>
        <w:t>4</w:t>
      </w:r>
      <w:r>
        <w:t>名救护员和</w:t>
      </w:r>
      <w:r>
        <w:t>11</w:t>
      </w:r>
      <w:r>
        <w:t>名捐献者受到表彰。率先建立造血干细胞捐献者和器官角膜捐献者家庭褒奖慰问机制，目前共有</w:t>
      </w:r>
      <w:r>
        <w:t>12</w:t>
      </w:r>
      <w:r>
        <w:t>名造血干细胞捐献者和</w:t>
      </w:r>
      <w:r>
        <w:t>20</w:t>
      </w:r>
      <w:r>
        <w:t>名器官角膜捐献者家庭得到慰问。</w:t>
      </w:r>
    </w:p>
    <w:p w:rsidR="003C7484" w:rsidRDefault="003C7484" w:rsidP="003C7484">
      <w:pPr>
        <w:ind w:firstLineChars="200" w:firstLine="420"/>
      </w:pPr>
      <w:r>
        <w:rPr>
          <w:rFonts w:hint="eastAsia"/>
        </w:rPr>
        <w:t>积极开展“红十字送健康行动”，联合工委组织部、工委党校、应急管理等部门，将应急救护培训纳入全区干部教育培训计划和应急管理考核。在全国率先建立红十字主责主业联合推进机制，以开展“十个一”红十字特色活动为抓手，协调动员各方力量，共同推动“三救三献”核心业务实现高质量发展。</w:t>
      </w:r>
    </w:p>
    <w:p w:rsidR="003C7484" w:rsidRDefault="003C7484" w:rsidP="00827BAA">
      <w:pPr>
        <w:jc w:val="right"/>
      </w:pPr>
      <w:r>
        <w:rPr>
          <w:rFonts w:hint="eastAsia"/>
        </w:rPr>
        <w:t>中国红十字报</w:t>
      </w:r>
      <w:r>
        <w:rPr>
          <w:rFonts w:hint="eastAsia"/>
        </w:rPr>
        <w:t>2022-7-22</w:t>
      </w:r>
    </w:p>
    <w:p w:rsidR="003C7484" w:rsidRDefault="003C7484" w:rsidP="001B3E9B">
      <w:pPr>
        <w:sectPr w:rsidR="003C7484" w:rsidSect="001B3E9B">
          <w:type w:val="continuous"/>
          <w:pgSz w:w="11906" w:h="16838" w:code="9"/>
          <w:pgMar w:top="1644" w:right="1236" w:bottom="1418" w:left="1814" w:header="851" w:footer="907" w:gutter="0"/>
          <w:pgNumType w:start="1"/>
          <w:cols w:space="425"/>
          <w:docGrid w:type="lines" w:linePitch="341" w:charSpace="2373"/>
        </w:sectPr>
      </w:pPr>
    </w:p>
    <w:p w:rsidR="00C83F86" w:rsidRDefault="00C83F86"/>
    <w:sectPr w:rsidR="00C83F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7484"/>
    <w:rsid w:val="003C7484"/>
    <w:rsid w:val="00C83F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74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C74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1523</Characters>
  <Application>Microsoft Office Word</Application>
  <DocSecurity>0</DocSecurity>
  <Lines>12</Lines>
  <Paragraphs>3</Paragraphs>
  <ScaleCrop>false</ScaleCrop>
  <Company>Sky123.Org</Company>
  <LinksUpToDate>false</LinksUpToDate>
  <CharactersWithSpaces>1787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