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DFB" w:rsidRDefault="00241DFB" w:rsidP="00B82AC1">
      <w:pPr>
        <w:pStyle w:val="1"/>
      </w:pPr>
      <w:r w:rsidRPr="00B82AC1">
        <w:rPr>
          <w:rFonts w:hint="eastAsia"/>
        </w:rPr>
        <w:t>济南市成立首家保险行业红十字志愿服务实践基地</w:t>
      </w:r>
    </w:p>
    <w:p w:rsidR="00241DFB" w:rsidRDefault="00241DFB" w:rsidP="00241DFB">
      <w:pPr>
        <w:ind w:firstLineChars="200" w:firstLine="420"/>
      </w:pPr>
      <w:r>
        <w:t>7</w:t>
      </w:r>
      <w:r>
        <w:t>月</w:t>
      </w:r>
      <w:r>
        <w:t>22</w:t>
      </w:r>
      <w:r>
        <w:t>日上午，济南市红十字会联合市血液供保中心、历下区红十字会和大童保险服务山东分公司共同举办</w:t>
      </w:r>
      <w:r>
        <w:t>“</w:t>
      </w:r>
      <w:r>
        <w:t>喜迎党的二十大、提升城市软实力</w:t>
      </w:r>
      <w:r>
        <w:t>”</w:t>
      </w:r>
      <w:r>
        <w:t>为主题的红十字志愿服务实践基地揭牌暨无偿献血和造血干细胞血样采集活动。市红十字会党组副书记、副会长郭向芳，市血液供保中心党委委员、副主任程刚，历下区红十字会常务副会长李丕文，大童保险服务山东分公司总经理田明泉，大童济南本部负责人、大童济南本部童心缘公益组织会长张楠楠等相关领导出席揭牌仪式，大童保险服务山东暨济南市公司共</w:t>
      </w:r>
      <w:r>
        <w:t>150</w:t>
      </w:r>
      <w:r>
        <w:t>余人参加活动。</w:t>
      </w:r>
    </w:p>
    <w:p w:rsidR="00241DFB" w:rsidRDefault="00241DFB" w:rsidP="00241DFB">
      <w:pPr>
        <w:ind w:firstLineChars="200" w:firstLine="420"/>
      </w:pPr>
      <w:r>
        <w:rPr>
          <w:rFonts w:hint="eastAsia"/>
        </w:rPr>
        <w:t>在揭牌仪式上，大童保险服务山东分公司总经理田明泉在致辞中表示，大童保险今天能正式成为红十字志愿服务组织，感到十分光荣，这也更加坚定了保险行业从事公益服务的决心，今后将继续拓宽保险与公益服务的双向融合，继续在养老助学、人道救助、疫情防控、环境保护等方面发挥企业的责任和优势，继续促使大童人做公益的正规化，规范化，更好的开展政企合作，为红十字事业增砖添瓦。</w:t>
      </w:r>
    </w:p>
    <w:p w:rsidR="00241DFB" w:rsidRDefault="00241DFB" w:rsidP="00241DFB">
      <w:pPr>
        <w:ind w:firstLineChars="200" w:firstLine="420"/>
      </w:pPr>
      <w:r>
        <w:rPr>
          <w:rFonts w:hint="eastAsia"/>
        </w:rPr>
        <w:t>历下区红十字会常务副会长李丕文在讲话中表示，感谢大童保险服务山东分公司的爱心奉献，今后历下区红十字会将积极宣传和组织开展无偿献血和造血干细胞采集捐献工作，通过多渠道、多形式让更多人知晓红十字会工作，不断扩大志愿者队伍，为企业和公益搭起了爱心“桥梁”，也为提升城市文明和强省会建设作出贡献。</w:t>
      </w:r>
    </w:p>
    <w:p w:rsidR="00241DFB" w:rsidRDefault="00241DFB" w:rsidP="00241DFB">
      <w:pPr>
        <w:ind w:firstLineChars="200" w:firstLine="420"/>
      </w:pPr>
      <w:r>
        <w:rPr>
          <w:rFonts w:hint="eastAsia"/>
        </w:rPr>
        <w:t>济南市血液供保中心党委委员、副主任程刚在讲话中表示，济南市无偿献血是临床开展医疗救治不可或缺的基础保障，也是展现城市志愿服务水平和文明程度的窗口，市血液供保中心已连续</w:t>
      </w:r>
      <w:r>
        <w:t>18</w:t>
      </w:r>
      <w:r>
        <w:t>年获得</w:t>
      </w:r>
      <w:r>
        <w:t>“</w:t>
      </w:r>
      <w:r>
        <w:t>全国无偿献血先进城市</w:t>
      </w:r>
      <w:r>
        <w:t>”</w:t>
      </w:r>
      <w:r>
        <w:t>的荣誉，今后，将竭力为红十字志愿服务实践基地提供无偿献血方面的支持与帮助，共同打造志愿服务实践基地品牌。</w:t>
      </w:r>
    </w:p>
    <w:p w:rsidR="00241DFB" w:rsidRDefault="00241DFB" w:rsidP="00241DFB">
      <w:pPr>
        <w:ind w:firstLineChars="200" w:firstLine="420"/>
      </w:pPr>
      <w:r>
        <w:rPr>
          <w:rFonts w:hint="eastAsia"/>
        </w:rPr>
        <w:t>大童保险员工赵义学作为济南市造血干细胞待捐献者，他在发言中表示，他于四年前采集造血干细胞血样并加入中华骨髓库，今年</w:t>
      </w:r>
      <w:r>
        <w:t>4</w:t>
      </w:r>
      <w:r>
        <w:t>月当得知自己的血样与血液病患者配型相合后，自己万分激动，也感觉能有幸实现造血干细胞捐献，是他今生的莫大荣耀，他的故事感动了在场的所有人，大家纷纷为他的大爱行为点赞。</w:t>
      </w:r>
    </w:p>
    <w:p w:rsidR="00241DFB" w:rsidRDefault="00241DFB" w:rsidP="00241DFB">
      <w:pPr>
        <w:ind w:firstLineChars="200" w:firstLine="420"/>
      </w:pPr>
      <w:r>
        <w:rPr>
          <w:rFonts w:hint="eastAsia"/>
        </w:rPr>
        <w:t>在活动最后，市红十字会党组副书记、副会长郭向芳，大童保险服务山东分公司总经理田明泉等相关领导共同上台，为红十字志愿服务实践基地进行揭牌，这也标志着在保险行业首家红十字志愿服务实践基地正式成立。在活动现场，共采集造血干细胞血样</w:t>
      </w:r>
      <w:r>
        <w:t>50</w:t>
      </w:r>
      <w:r>
        <w:t>人，无偿献血</w:t>
      </w:r>
      <w:r>
        <w:t>39</w:t>
      </w:r>
      <w:r>
        <w:t>人，献血量达</w:t>
      </w:r>
      <w:r>
        <w:t>13200</w:t>
      </w:r>
      <w:r>
        <w:t>毫升。</w:t>
      </w:r>
    </w:p>
    <w:p w:rsidR="00241DFB" w:rsidRDefault="00241DFB" w:rsidP="00241DFB">
      <w:pPr>
        <w:ind w:firstLineChars="200" w:firstLine="420"/>
      </w:pPr>
      <w:r>
        <w:rPr>
          <w:rFonts w:hint="eastAsia"/>
        </w:rPr>
        <w:t>红十字志愿服务实践基地的成立，将为营造良好的营商环境和树立“人人为我，我为人人”的社会氛围，推进志愿服务向企业延伸，将志愿服务与保险服务相互融合，共同倡导向上向善、德行天下的良好风尚，不断提升群众的安全感和满意度，提高新时代文明典范城市创建的软实力具有现实意义。</w:t>
      </w:r>
    </w:p>
    <w:p w:rsidR="00241DFB" w:rsidRDefault="00241DFB" w:rsidP="00241DFB">
      <w:pPr>
        <w:ind w:firstLineChars="200" w:firstLine="420"/>
      </w:pPr>
      <w:r>
        <w:rPr>
          <w:rFonts w:hint="eastAsia"/>
        </w:rPr>
        <w:t>（张娜）</w:t>
      </w:r>
    </w:p>
    <w:p w:rsidR="00241DFB" w:rsidRPr="00B82AC1" w:rsidRDefault="00241DFB" w:rsidP="00241DFB">
      <w:pPr>
        <w:ind w:firstLineChars="200" w:firstLine="420"/>
        <w:jc w:val="right"/>
      </w:pPr>
      <w:r>
        <w:rPr>
          <w:rFonts w:hint="eastAsia"/>
        </w:rPr>
        <w:t>济南红十字会</w:t>
      </w:r>
      <w:r>
        <w:rPr>
          <w:rFonts w:hint="eastAsia"/>
        </w:rPr>
        <w:t>2022-7-23</w:t>
      </w:r>
    </w:p>
    <w:p w:rsidR="00241DFB" w:rsidRDefault="00241DFB" w:rsidP="003A583B">
      <w:pPr>
        <w:sectPr w:rsidR="00241DFB" w:rsidSect="003A583B">
          <w:type w:val="continuous"/>
          <w:pgSz w:w="11906" w:h="16838" w:code="9"/>
          <w:pgMar w:top="1644" w:right="1236" w:bottom="1418" w:left="1814" w:header="851" w:footer="907" w:gutter="0"/>
          <w:pgNumType w:start="1"/>
          <w:cols w:space="425"/>
          <w:docGrid w:type="lines" w:linePitch="341" w:charSpace="2373"/>
        </w:sectPr>
      </w:pPr>
    </w:p>
    <w:p w:rsidR="006E4DD0" w:rsidRDefault="006E4DD0"/>
    <w:sectPr w:rsidR="006E4D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1DFB"/>
    <w:rsid w:val="00241DFB"/>
    <w:rsid w:val="006E4D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1D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1D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993</Characters>
  <Application>Microsoft Office Word</Application>
  <DocSecurity>0</DocSecurity>
  <Lines>8</Lines>
  <Paragraphs>2</Paragraphs>
  <ScaleCrop>false</ScaleCrop>
  <Company>Sky123.Org</Company>
  <LinksUpToDate>false</LinksUpToDate>
  <CharactersWithSpaces>1165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