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1D8C" w:rsidRDefault="00EE1D8C" w:rsidP="00163B81">
      <w:pPr>
        <w:pStyle w:val="1"/>
        <w:rPr>
          <w:rFonts w:hint="eastAsia"/>
        </w:rPr>
      </w:pPr>
      <w:r w:rsidRPr="00226563">
        <w:rPr>
          <w:rFonts w:hint="eastAsia"/>
        </w:rPr>
        <w:t>如何打造红十字事业发展增长极？</w:t>
      </w:r>
    </w:p>
    <w:p w:rsidR="00EE1D8C" w:rsidRDefault="00EE1D8C" w:rsidP="00EE1D8C">
      <w:pPr>
        <w:ind w:firstLineChars="200" w:firstLine="420"/>
      </w:pPr>
      <w:r>
        <w:rPr>
          <w:rFonts w:hint="eastAsia"/>
        </w:rPr>
        <w:t>直面问题与挑战，义无返顾选择负重前行；勇于自我革新，从严依法治会，全面提升公信力；让参与红十字事业成为社会公众的文明追求</w:t>
      </w:r>
    </w:p>
    <w:p w:rsidR="00EE1D8C" w:rsidRDefault="00EE1D8C" w:rsidP="00EE1D8C">
      <w:pPr>
        <w:ind w:firstLineChars="200" w:firstLine="420"/>
      </w:pPr>
      <w:r>
        <w:rPr>
          <w:rFonts w:hint="eastAsia"/>
        </w:rPr>
        <w:t>■</w:t>
      </w:r>
      <w:r>
        <w:t xml:space="preserve"> </w:t>
      </w:r>
      <w:r>
        <w:t>隋霞</w:t>
      </w:r>
    </w:p>
    <w:p w:rsidR="00EE1D8C" w:rsidRDefault="00EE1D8C" w:rsidP="00EE1D8C">
      <w:pPr>
        <w:ind w:firstLineChars="200" w:firstLine="420"/>
      </w:pPr>
      <w:r>
        <w:rPr>
          <w:rFonts w:hint="eastAsia"/>
        </w:rPr>
        <w:t>当今世界，和平与发展虽然仍是时代主题，但世界并不安宁。全球经济仍然处在深度调整期且保护主义有所抬头，世界经济全球化艰难前行。国际军事较量的势头逐步增强，世界思潮竞争更趋激烈，极端主义影响不断上升，恐怖主义成为影响世界各国和谐稳定和发展经济的心头大患。世界局部政治安全冲突和动荡、难民危机、气候变化、恐怖主义等全球性问题，深刻影响着各国社会稳定和发展。</w:t>
      </w:r>
    </w:p>
    <w:p w:rsidR="00EE1D8C" w:rsidRDefault="00EE1D8C" w:rsidP="00EE1D8C">
      <w:pPr>
        <w:ind w:firstLineChars="200" w:firstLine="420"/>
      </w:pPr>
      <w:r>
        <w:rPr>
          <w:rFonts w:hint="eastAsia"/>
        </w:rPr>
        <w:t>国际人道工作与人类和平、世界安全、资源发展等可持续发展问题的联系日趋紧密，人道危机已不仅仅局限于传统意义上的自然灾害与武装冲突，而是出现了气候变化、环境恶化以及粮食、水和能源危机、恐怖主义等非传统挑战。随着中国国际地位的不断攀升、国际话语权的不断提高、国际舞台角色的不断增强，中国红十字会承担国际人道救援以及在人道领域开展合作交流的任务也将更加频繁，以不断拉近中国与世界的距离。</w:t>
      </w:r>
    </w:p>
    <w:p w:rsidR="00EE1D8C" w:rsidRDefault="00EE1D8C" w:rsidP="00EE1D8C">
      <w:pPr>
        <w:ind w:firstLineChars="200" w:firstLine="420"/>
      </w:pPr>
      <w:r>
        <w:rPr>
          <w:rFonts w:hint="eastAsia"/>
        </w:rPr>
        <w:t>目前，我国经济发展已进入新常态，党中央、国务院审时度势，面对新时代、新任务，提出积极有效的应对措施，全力统筹推进“五位一体”总体布局和协调推进“四个全面”战略布局。我国改革进入了攻坚期和深水区，到</w:t>
      </w:r>
      <w:r>
        <w:t>2020</w:t>
      </w:r>
      <w:r>
        <w:t>年要实现全面建成小康社会奋斗目标，社会救助工作异常繁重和重要，需要弘扬</w:t>
      </w:r>
      <w:r>
        <w:t>“</w:t>
      </w:r>
      <w:r>
        <w:t>人道、博爱、奉献</w:t>
      </w:r>
      <w:r>
        <w:t>”</w:t>
      </w:r>
      <w:r>
        <w:t>的红十字精神，凝聚起国际国内人道资源，充分发挥红十字会作为党和政府在人道领域的助手作用，积极参与社会救助、社会治理体系和治理能力现代化建设，为国家经济持续健康发展、社会和谐稳定贡献力量。</w:t>
      </w:r>
    </w:p>
    <w:p w:rsidR="00EE1D8C" w:rsidRDefault="00EE1D8C" w:rsidP="00EE1D8C">
      <w:pPr>
        <w:ind w:firstLineChars="200" w:firstLine="420"/>
      </w:pPr>
      <w:r>
        <w:rPr>
          <w:rFonts w:hint="eastAsia"/>
        </w:rPr>
        <w:t>直面问题与挑战，义无反顾选择负重前行</w:t>
      </w:r>
    </w:p>
    <w:p w:rsidR="00EE1D8C" w:rsidRDefault="00EE1D8C" w:rsidP="00EE1D8C">
      <w:pPr>
        <w:ind w:firstLineChars="200" w:firstLine="420"/>
      </w:pPr>
      <w:r>
        <w:rPr>
          <w:rFonts w:hint="eastAsia"/>
        </w:rPr>
        <w:t>近年来，中国红十字会秉承人道理念，认真贯彻落实习近平总书记系列重要讲话精神，在参与国内国际救灾、社会救助、加强人道外交、志愿服务、红十字青少年、应急救护培训、强化改革创新等方面取得了新成绩，为其它国家人民做了许多好事、实事，也为我国各族人民做了许多好事、实事。随着中国的不断强大和发展，中国红十字事业也将迎来新的发展机遇，同时也面临来自国际、国内的挑战，更重要的是来自自身问题的挑战，组织体系不健全，治理结构不完善，运行体制不健全，专业化规范化程度不高，社会影响力、公信力有待提升，纵向横向发展不平衡、不协调、不可持续等问题依然突出。这些都是不可回避的问题，是影响红十字事业不断发展的关键因素。</w:t>
      </w:r>
    </w:p>
    <w:p w:rsidR="00EE1D8C" w:rsidRDefault="00EE1D8C" w:rsidP="00EE1D8C">
      <w:pPr>
        <w:ind w:firstLineChars="200" w:firstLine="420"/>
      </w:pPr>
      <w:r>
        <w:rPr>
          <w:rFonts w:hint="eastAsia"/>
        </w:rPr>
        <w:t>面对国际、国内及自身方面的挑战，中国红十字事业发展是选择负重前行还是停滞不前，是值得我们深入思考的问题。大多数红十字人会义无返顾地选择负重前行，认真贯彻落实习近平总书记系列重要讲话精神和党的十九大精神，特别是习近平总书记在会见红十字国际委员会主席彼得·莫雷尔、会见中国红十字会第十次全国会员代表大会代表时的重要讲话精神，直面现实问题和形势挑战，抢抓历史性机遇，勇于自我革新，深化红十字领域改革，从严依法治会，充分发挥优势，着力打造红十字事业发展新的增长极，全面提升社会公信力，让“人道、博爱、奉献”的红十字旗帜高高飘扬，让中国特色红十字事业走得更远、变得更强，让参与红十字事业成为社会公众的一种文明时尚追求。</w:t>
      </w:r>
    </w:p>
    <w:p w:rsidR="00EE1D8C" w:rsidRDefault="00EE1D8C" w:rsidP="00EE1D8C">
      <w:pPr>
        <w:ind w:firstLineChars="200" w:firstLine="420"/>
      </w:pPr>
      <w:r>
        <w:rPr>
          <w:rFonts w:hint="eastAsia"/>
        </w:rPr>
        <w:t>不断增强“三性”，走中国特色红十字事业发展道路</w:t>
      </w:r>
    </w:p>
    <w:p w:rsidR="00EE1D8C" w:rsidRDefault="00EE1D8C" w:rsidP="00EE1D8C">
      <w:pPr>
        <w:ind w:firstLineChars="200" w:firstLine="420"/>
      </w:pPr>
      <w:r>
        <w:rPr>
          <w:rFonts w:hint="eastAsia"/>
        </w:rPr>
        <w:t>新修订颁布实施的《中华人民共和国红十字会法》（以下简称“红十字会法”）指出，中国红十字会是中华人民共和国统一的红十字组织，是从事人道主义工作的社会救助团体。《国务院关于促进红十字事业发展的意见》指出，红十字事业是中国特色社会主义事业的重要组成部分，是加强和创新社会管理、保障和改善民生的现实需要，弘扬红十字精神是加强社会主义核心价值体系建设的重要内容。</w:t>
      </w:r>
    </w:p>
    <w:p w:rsidR="00EE1D8C" w:rsidRDefault="00EE1D8C" w:rsidP="00EE1D8C">
      <w:pPr>
        <w:ind w:firstLineChars="200" w:firstLine="420"/>
      </w:pPr>
      <w:r>
        <w:rPr>
          <w:rFonts w:hint="eastAsia"/>
        </w:rPr>
        <w:t>可以看出，中国红十字事业具有鲜明的中国特色和时代特征。发展壮大、实现红十字事业可持续发展，必须坚持党对红十字事业的统一领导，牢固树立政治意识、大局意识、核心意识、看齐意识，坚定不移地保持和增强政治性、先进性、群众性，坚定不移听党话、跟党走，坚决贯彻党的基本路线和方针政策，自觉维护习近平同志核心地位、党中央权威，同时应引导困难群体坚定政治立场和政治方向，在思想上政治上行动上同以习近平同志为核心的党中央保持高度一致，大力弘扬“人道、博爱、奉献”的红十字精神，将中国梦、社会主义核心价值观宣传教育与“三救三献”核心业务结合起来，践行引领先进文化传播，教育引导服务对象不断提高思想觉悟和道德水平。</w:t>
      </w:r>
    </w:p>
    <w:p w:rsidR="00EE1D8C" w:rsidRDefault="00EE1D8C" w:rsidP="00EE1D8C">
      <w:pPr>
        <w:ind w:firstLineChars="200" w:firstLine="420"/>
      </w:pPr>
      <w:r>
        <w:rPr>
          <w:rFonts w:hint="eastAsia"/>
        </w:rPr>
        <w:t>要以改善最易受损害群体的境况为事业发展的终极追求，把更多的精力放在困难群众身上，关心帮助困难群体，让他们感受到社会主义大家庭的温暖，增强对党、对国家、对社会的信心，切实发挥好党和政府在人道领域的桥梁和纽带作用，在推进实现中华民族伟大复兴中国梦的伟大实践、伟大工程、伟大事业进程中体现红十字会自身价值，使中国红十字事业更具生命力、可持续性。</w:t>
      </w:r>
    </w:p>
    <w:p w:rsidR="00EE1D8C" w:rsidRDefault="00EE1D8C" w:rsidP="00EE1D8C">
      <w:pPr>
        <w:ind w:firstLineChars="200" w:firstLine="420"/>
      </w:pPr>
      <w:r>
        <w:rPr>
          <w:rFonts w:hint="eastAsia"/>
        </w:rPr>
        <w:t>汇集人道资源，参与精准扶贫战略实施</w:t>
      </w:r>
    </w:p>
    <w:p w:rsidR="00EE1D8C" w:rsidRDefault="00EE1D8C" w:rsidP="00EE1D8C">
      <w:pPr>
        <w:ind w:firstLineChars="200" w:firstLine="420"/>
      </w:pPr>
      <w:r>
        <w:rPr>
          <w:rFonts w:hint="eastAsia"/>
        </w:rPr>
        <w:t>当前，全国上下正在奋力推进精准扶贫工作，确保到</w:t>
      </w:r>
      <w:r>
        <w:t>2020</w:t>
      </w:r>
      <w:r>
        <w:t>年实现全面建成小康社会目标任务。精准扶贫是事关</w:t>
      </w:r>
      <w:r>
        <w:t>“</w:t>
      </w:r>
      <w:r>
        <w:t>四个全面</w:t>
      </w:r>
      <w:r>
        <w:t>”</w:t>
      </w:r>
      <w:r>
        <w:t>战略实施的重点工作，是事关实现伟大复兴中国梦的关键环节。红十字会作为党和政府在人道领域助手，在开展人道救助、反映民生诉求、化解社会矛盾等方面具有独特优势。红十字会要想走的更远、发展可持续更强，必须以积极参与精准扶贫战略实施为新的事业增长极，全面提高政治站位，服务党和国家大局，不断创新方式方法，聚焦、找准结合点，汇集更多人道资源，实施具有红十字特色的扶贫项目。</w:t>
      </w:r>
    </w:p>
    <w:p w:rsidR="00EE1D8C" w:rsidRDefault="00EE1D8C" w:rsidP="00EE1D8C">
      <w:pPr>
        <w:ind w:firstLineChars="200" w:firstLine="420"/>
      </w:pPr>
      <w:r>
        <w:rPr>
          <w:rFonts w:hint="eastAsia"/>
        </w:rPr>
        <w:t>增强人道资源动员能力，建立专项扶贫基金，全力开发健康扶贫项目，继续做大做强“博爱家园”项目尤其是“西部博爱家园”项目、“红十字博爱送万家”、红十字会“众筹扶贫大赛”等品牌，实施精准扶贫，帮助改善贫困地区的生产生活环境，策划实施专项关爱救助计划，深入持续开展大病救助活动，加强对贫困家庭的慰问，送去党和政府的温暖，做好自然灾害救灾救助工作。</w:t>
      </w:r>
    </w:p>
    <w:p w:rsidR="00EE1D8C" w:rsidRDefault="00EE1D8C" w:rsidP="00EE1D8C">
      <w:pPr>
        <w:ind w:firstLineChars="200" w:firstLine="420"/>
      </w:pPr>
      <w:r>
        <w:rPr>
          <w:rFonts w:hint="eastAsia"/>
        </w:rPr>
        <w:t>发挥国际优势，助力“一带一路”建设</w:t>
      </w:r>
    </w:p>
    <w:p w:rsidR="00EE1D8C" w:rsidRDefault="00EE1D8C" w:rsidP="00EE1D8C">
      <w:pPr>
        <w:ind w:firstLineChars="200" w:firstLine="420"/>
      </w:pPr>
      <w:r>
        <w:rPr>
          <w:rFonts w:hint="eastAsia"/>
        </w:rPr>
        <w:t>实践表明，“一带一路”倡议顺应时代潮流，适应发展规律，符合世界各国人民的利益，具有广阔前景。中国红十字事业要寻求更远、更高的发展，必须发挥红十字组织的国际优势，主动对接并积极参与“一带一路”建设，打造红十字事业发展新的增长极。</w:t>
      </w:r>
    </w:p>
    <w:p w:rsidR="00EE1D8C" w:rsidRDefault="00EE1D8C" w:rsidP="00EE1D8C">
      <w:pPr>
        <w:ind w:firstLineChars="200" w:firstLine="420"/>
      </w:pPr>
      <w:r>
        <w:rPr>
          <w:rFonts w:hint="eastAsia"/>
        </w:rPr>
        <w:t>要发挥好红十字会民间外交的重要渠道作用，全面推进“红十字与‘一带一路’同行”战略构想的落地实施，与“一带一路”沿线国家建立对话交流机制，增进互信，加强与“一带一路”沿线各国红十字组织在紧急灾难救援、社区防灾减灾、卫生健康、红十字青少年等领域的交流与合作，依托“丝路博爱基金”，开发符合“一带一路”沿线国家实际的人道救助项目，大力建设“一带一路”中巴急救走廊，积极参与“健康丝绸之路”“和平丝绸之路”建设，增进沿线国家人民福祉，使红十字人道外交成为促进“一带一路”民心相通的重要力量。</w:t>
      </w:r>
    </w:p>
    <w:p w:rsidR="00EE1D8C" w:rsidRDefault="00EE1D8C" w:rsidP="00EE1D8C">
      <w:pPr>
        <w:ind w:firstLineChars="200" w:firstLine="420"/>
      </w:pPr>
      <w:r>
        <w:rPr>
          <w:rFonts w:hint="eastAsia"/>
        </w:rPr>
        <w:t>坚持示范带动，参与养老服务产业发展</w:t>
      </w:r>
    </w:p>
    <w:p w:rsidR="00EE1D8C" w:rsidRDefault="00EE1D8C" w:rsidP="00EE1D8C">
      <w:pPr>
        <w:ind w:firstLineChars="200" w:firstLine="420"/>
      </w:pPr>
      <w:r>
        <w:rPr>
          <w:rFonts w:hint="eastAsia"/>
        </w:rPr>
        <w:t>面对我国当前人口老龄化速度逐年加快的趋势，国家相继出台放开二胎、延迟退休年龄、推进社会保障事业发展、加强养老服务产业发展等一系列针对性的应对措施。这是《国务院关于加快发展养老服务业的若干意见》提出的要求，是不断满足老年人持续增长的养老服务需求，是全面建成小康社会的一项紧迫任务。</w:t>
      </w:r>
    </w:p>
    <w:p w:rsidR="00EE1D8C" w:rsidRDefault="00EE1D8C" w:rsidP="00EE1D8C">
      <w:pPr>
        <w:ind w:firstLineChars="200" w:firstLine="420"/>
      </w:pPr>
      <w:r>
        <w:rPr>
          <w:rFonts w:hint="eastAsia"/>
        </w:rPr>
        <w:t>红十字会作为党和政府在人道领域的得力助手，应紧跟党中央和国家中心工作，发挥优势，凝聚各方人道资源，推动和支持社会力量参与养老服务工作，发挥民政、老龄委（办）等理事单位作用，全面贯彻落实《关于红十字会参与养老服务工作的指导意见》，完善相关规划，实行先行先试，逐步推进，探索参与养老服务工作机制，重点参与养老服务人员知识技能培训和医养结合服务、开展红十字养老志愿服务、兴办公益性养老机构、开展对老年人的公益援助项目，强化培训、示范带动，形成经验后，逐步在全国各地全面推行，为广大老年朋友提供优质养老服务，协助党和政府发展养老服务产业，积极应对老龄化社会带来的一系列问题。</w:t>
      </w:r>
    </w:p>
    <w:p w:rsidR="00EE1D8C" w:rsidRDefault="00EE1D8C" w:rsidP="00EE1D8C">
      <w:pPr>
        <w:ind w:firstLineChars="200" w:firstLine="420"/>
      </w:pPr>
      <w:r>
        <w:rPr>
          <w:rFonts w:hint="eastAsia"/>
        </w:rPr>
        <w:t>深化改革创新，永葆红十字组织发展活力</w:t>
      </w:r>
    </w:p>
    <w:p w:rsidR="00EE1D8C" w:rsidRDefault="00EE1D8C" w:rsidP="00EE1D8C">
      <w:pPr>
        <w:ind w:firstLineChars="200" w:firstLine="420"/>
      </w:pPr>
      <w:r>
        <w:rPr>
          <w:rFonts w:hint="eastAsia"/>
        </w:rPr>
        <w:t>习近平总书记指出，“唯改革者进，唯创新者强，唯改革创新者胜”“打铁还需自身硬”。任何事业要想实现持续性、创新性发展，必须坚持走改革创新之路、坚持走自我革新之路。红十字会也不例外，深化改革创新是其实现健康可持续发展的必由之路，也是解决自身问题的必然选择。</w:t>
      </w:r>
    </w:p>
    <w:p w:rsidR="00EE1D8C" w:rsidRDefault="00EE1D8C" w:rsidP="00EE1D8C">
      <w:pPr>
        <w:ind w:firstLineChars="200" w:firstLine="420"/>
        <w:rPr>
          <w:rFonts w:hint="eastAsia"/>
        </w:rPr>
      </w:pPr>
      <w:r>
        <w:rPr>
          <w:rFonts w:hint="eastAsia"/>
        </w:rPr>
        <w:t>打造红十字事业发展新的增长极，必须从改革创新着手，这样才能保障红十字事业持久发展。各级红十字会应认真贯彻落实党的十九大精神，按照《中共中央关于加强和改进党的群团工作的意见》要求，以保持和增强政治性、先进性、群众性为总体要求，发扬自我革命精神，出台红十字领域改革实施方案，不断推进体制机制创新，着力提升自身履职尽责的能力，提高服务困难群体的水平，突破“四化”问题，切实解决红十字会当前面临的实际困难和自身发展存在突出问题，适应新形势、新要求，不断增强红十字组织发展活力，推动红十字事业创新发展。</w:t>
      </w:r>
    </w:p>
    <w:p w:rsidR="00EE1D8C" w:rsidRDefault="00EE1D8C" w:rsidP="00EE1D8C">
      <w:pPr>
        <w:ind w:firstLineChars="200" w:firstLine="420"/>
        <w:jc w:val="right"/>
        <w:rPr>
          <w:rFonts w:hint="eastAsia"/>
        </w:rPr>
      </w:pPr>
      <w:r>
        <w:rPr>
          <w:rFonts w:hint="eastAsia"/>
        </w:rPr>
        <w:t>搜狐公益</w:t>
      </w:r>
      <w:r>
        <w:t>2018-10-</w:t>
      </w:r>
      <w:r>
        <w:rPr>
          <w:rFonts w:hint="eastAsia"/>
        </w:rPr>
        <w:t>6</w:t>
      </w:r>
    </w:p>
    <w:p w:rsidR="00EE1D8C" w:rsidRDefault="00EE1D8C" w:rsidP="00844C40">
      <w:pPr>
        <w:sectPr w:rsidR="00EE1D8C" w:rsidSect="00844C40">
          <w:type w:val="continuous"/>
          <w:pgSz w:w="11906" w:h="16838" w:code="9"/>
          <w:pgMar w:top="1644" w:right="1236" w:bottom="1418" w:left="1814" w:header="851" w:footer="907" w:gutter="0"/>
          <w:pgNumType w:start="1"/>
          <w:cols w:space="425"/>
          <w:docGrid w:type="lines" w:linePitch="341" w:charSpace="2373"/>
        </w:sectPr>
      </w:pPr>
    </w:p>
    <w:p w:rsidR="00E34A46" w:rsidRDefault="00E34A46"/>
    <w:sectPr w:rsidR="00E34A4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E1D8C"/>
    <w:rsid w:val="00E34A46"/>
    <w:rsid w:val="00EE1D8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E1D8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E1D8C"/>
    <w:rPr>
      <w:rFonts w:ascii="黑体" w:eastAsia="黑体" w:hAnsi="宋体" w:cs="Times New Roman"/>
      <w:b/>
      <w:kern w:val="36"/>
      <w:sz w:val="32"/>
      <w:szCs w:val="32"/>
    </w:rPr>
  </w:style>
  <w:style w:type="paragraph" w:customStyle="1" w:styleId="Char2CharCharChar">
    <w:name w:val="Char2 Char Char Char"/>
    <w:basedOn w:val="a"/>
    <w:autoRedefine/>
    <w:rsid w:val="00EE1D8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541</Words>
  <Characters>3088</Characters>
  <Application>Microsoft Office Word</Application>
  <DocSecurity>0</DocSecurity>
  <Lines>25</Lines>
  <Paragraphs>7</Paragraphs>
  <ScaleCrop>false</ScaleCrop>
  <Company>Microsoft</Company>
  <LinksUpToDate>false</LinksUpToDate>
  <CharactersWithSpaces>3622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2022-07-06T05:32:00Z</dcterms:created>
</cp:coreProperties>
</file>