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6714" w:rsidRDefault="00726714" w:rsidP="00DE7AD6">
      <w:pPr>
        <w:pStyle w:val="1"/>
      </w:pPr>
      <w:r>
        <w:rPr>
          <w:rFonts w:hint="eastAsia"/>
        </w:rPr>
        <w:t>汇聚力量，播撒阳光 烟台市莱山区红十字会推进红十字会工作探索</w:t>
      </w:r>
    </w:p>
    <w:p w:rsidR="00726714" w:rsidRDefault="00726714" w:rsidP="00726714">
      <w:pPr>
        <w:ind w:firstLineChars="200" w:firstLine="420"/>
      </w:pPr>
      <w:r>
        <w:rPr>
          <w:rFonts w:hint="eastAsia"/>
        </w:rPr>
        <w:t>■　　邵瑞　蔡弘</w:t>
      </w:r>
    </w:p>
    <w:p w:rsidR="00726714" w:rsidRDefault="00726714" w:rsidP="00726714">
      <w:pPr>
        <w:ind w:firstLineChars="200" w:firstLine="420"/>
      </w:pPr>
      <w:r>
        <w:rPr>
          <w:rFonts w:hint="eastAsia"/>
        </w:rPr>
        <w:t>在新时代如何高扬“人道、博爱、奉献”精神的旗帜，汇聚大爱温暖人心，让红十字更具公信力、感召力，烟台市莱山区红十字会勇于创新，努力探索，以不忘初心、牢记使命的责任担当，破解难题、锐意进取的胆识锐气，书写了红十字人敬业奉献的新篇章。</w:t>
      </w:r>
    </w:p>
    <w:p w:rsidR="00726714" w:rsidRDefault="00726714" w:rsidP="00726714">
      <w:pPr>
        <w:ind w:firstLineChars="200" w:firstLine="420"/>
      </w:pPr>
      <w:r>
        <w:rPr>
          <w:rFonts w:hint="eastAsia"/>
        </w:rPr>
        <w:t>用新思路壮大人道力量。扶持红十字志愿服务组织发展壮大，在红十字旗帜引领下茁壮成长，是红十字事业持续发展的必然要求。莱山区红十字会探索出一条由红十字会主导、政府相关部门扶持、社会组织积极参与的建设发展新路径。由区红十字会牵头，依托区社会组织孵化基地，将红十字志愿服务组织引进来，免费提供办公场所、多媒体教室，配备日常办公设备，免费提供水电网络等，为其发展壮大提供优质服务平台。</w:t>
      </w:r>
    </w:p>
    <w:p w:rsidR="00726714" w:rsidRDefault="00726714" w:rsidP="00726714">
      <w:pPr>
        <w:ind w:firstLineChars="200" w:firstLine="420"/>
      </w:pPr>
      <w:r>
        <w:rPr>
          <w:rFonts w:hint="eastAsia"/>
        </w:rPr>
        <w:t>优质的服务保障，吸引了一大批有爱心、有志向的志愿者加入红十字志愿服务队，建立了医疗卫生、道路救援、应急抢险、心理关爱、助残助学等多支专业化志愿服务队，红十字志愿服务触角不断向基层延伸，与群众所困所需精准对接。</w:t>
      </w:r>
    </w:p>
    <w:p w:rsidR="00726714" w:rsidRDefault="00726714" w:rsidP="00726714">
      <w:pPr>
        <w:ind w:firstLineChars="200" w:firstLine="420"/>
      </w:pPr>
      <w:r>
        <w:rPr>
          <w:rFonts w:hint="eastAsia"/>
        </w:rPr>
        <w:t>用新模式建设服务阵地。莱山区红十字会坚持把弘扬红十字精神与培育社会主义核心价值观、与促进青少年健康成长结合起来，建立青少年应急救护实践基地，将其打造成传播红十字文化、普及应急救护知识、关爱青少年成长的阵地。</w:t>
      </w:r>
    </w:p>
    <w:p w:rsidR="00726714" w:rsidRDefault="00726714" w:rsidP="00726714">
      <w:pPr>
        <w:ind w:firstLineChars="200" w:firstLine="420"/>
      </w:pPr>
      <w:r>
        <w:rPr>
          <w:rFonts w:hint="eastAsia"/>
        </w:rPr>
        <w:t>基地以社会组织孵化基地为依托，以红十字蓝天救援志愿服务队为运营主体，设置了红十字文化、校园安全、应急救护、心理疏导、青少年志愿服务等板块。该基地是烟台市首家列入中小学生社会大课堂的红十字应急救护教育场馆，面向全市中小学生免费开放。</w:t>
      </w:r>
    </w:p>
    <w:p w:rsidR="00726714" w:rsidRDefault="00726714" w:rsidP="00726714">
      <w:pPr>
        <w:ind w:firstLineChars="200" w:firstLine="420"/>
      </w:pPr>
      <w:r>
        <w:rPr>
          <w:rFonts w:hint="eastAsia"/>
        </w:rPr>
        <w:t>莱山区红十字会以基地为阵地，开展红十字青少年实践活动，宣讲红十字运动相关知识、开展应急救护技能培训和自救互救演练。自成立以来，共接待参观、受训青少年及家长８０００多人次，组织各种培训、演练８０余场次。</w:t>
      </w:r>
    </w:p>
    <w:p w:rsidR="00726714" w:rsidRDefault="00726714" w:rsidP="00726714">
      <w:pPr>
        <w:ind w:firstLineChars="200" w:firstLine="420"/>
      </w:pPr>
      <w:r>
        <w:rPr>
          <w:rFonts w:hint="eastAsia"/>
        </w:rPr>
        <w:t>用新方法拓展救助渠道。新时代如何紧贴群众需求的实际，不断拓宽服务群众的覆盖面，提升红十字知晓率和认可度，始终是莱山区红十字会高度关注的重要课题。</w:t>
      </w:r>
    </w:p>
    <w:p w:rsidR="00726714" w:rsidRDefault="00726714" w:rsidP="00726714">
      <w:pPr>
        <w:ind w:firstLineChars="200" w:firstLine="420"/>
      </w:pPr>
      <w:r>
        <w:rPr>
          <w:rFonts w:hint="eastAsia"/>
        </w:rPr>
        <w:t>一方面主动加强与政府相关部门、社区村居的联系，了解群众困难；另一方面与爱心组织合作共同开展救助活动，把社会救助力量整合在一起，实现爱心救助与困难群众的精准对接，使红十字会成为爱心组织和困难群众联系的纽带和平台。为助力精准扶贫开展“公益力量助力扶贫攻坚”活动，联系爱心人士为贫困村居筹集引水上山灌溉工程资金万余元；为帮助贫困学生与“爱之源”公益服务中心合作开展“助学救困，传递爱心”活动，帮助困难学生４００余人，发放助学金达１５０余万元，取得了良好的社会效益。</w:t>
      </w:r>
    </w:p>
    <w:p w:rsidR="00726714" w:rsidRDefault="00726714" w:rsidP="00726714">
      <w:pPr>
        <w:ind w:firstLineChars="200" w:firstLine="420"/>
      </w:pPr>
      <w:r>
        <w:rPr>
          <w:rFonts w:hint="eastAsia"/>
        </w:rPr>
        <w:t>用新思维提升服务层次。着力打造“红十字救在身边”公益救援品牌，加强应急救援体系建设，提升应急服务效率。莱山区红十字福路救援队与政府相关部门合作建设并开通一键报警平台，实现求救人员位置定位、手机号码、现场实况等信息及时传送，极大提升了救助成功率。</w:t>
      </w:r>
    </w:p>
    <w:p w:rsidR="00726714" w:rsidRDefault="00726714" w:rsidP="00726714">
      <w:pPr>
        <w:ind w:firstLineChars="200" w:firstLine="420"/>
      </w:pPr>
      <w:r>
        <w:rPr>
          <w:rFonts w:hint="eastAsia"/>
        </w:rPr>
        <w:t>着眼打造群众身边的红十字会，实现服务群众零距离。莱山区红十字会紧跟社区养老需求，依托社区养老服务机构打造红十字社区服务站，广泛开展“关爱老人，幸福相伴”活动。定期举办应急救护培训、公益讲座、健康义诊和文体活动，倡导文明健康的生活方式，丰富社区老人业余文化生活。</w:t>
      </w:r>
    </w:p>
    <w:p w:rsidR="00726714" w:rsidRDefault="00726714" w:rsidP="00726714">
      <w:pPr>
        <w:ind w:firstLineChars="200" w:firstLine="420"/>
      </w:pPr>
      <w:r>
        <w:rPr>
          <w:rFonts w:hint="eastAsia"/>
        </w:rPr>
        <w:t>用新理念破除思想坚冰。破除传统观念束缚，树立对生命和人生的正确认知，引导更多人参与到“三献”和志愿服务中来。</w:t>
      </w:r>
    </w:p>
    <w:p w:rsidR="00726714" w:rsidRDefault="00726714" w:rsidP="00726714">
      <w:pPr>
        <w:ind w:firstLineChars="200" w:firstLine="420"/>
      </w:pPr>
      <w:r>
        <w:rPr>
          <w:rFonts w:hint="eastAsia"/>
        </w:rPr>
        <w:t>莱山区红十字会以深入推进应急救护培训“五进”活动为载体，广泛宣传“三献”工作，传播尊重生命、关爱生命的价值理念，树立对生命、身体和人生价值的科学态度，使遗体、器官和造血干细捐献等工作顺利推进。截至目前，莱山区遗体捐献登记３１人，完成遗体捐献１０例。造血干细胞捐献入库志愿者累计３８３人，成功捐献３例。</w:t>
      </w:r>
    </w:p>
    <w:p w:rsidR="00726714" w:rsidRDefault="00726714" w:rsidP="00726714">
      <w:pPr>
        <w:ind w:firstLineChars="200" w:firstLine="420"/>
        <w:rPr>
          <w:rFonts w:hint="eastAsia"/>
        </w:rPr>
      </w:pPr>
      <w:r>
        <w:rPr>
          <w:rFonts w:hint="eastAsia"/>
        </w:rPr>
        <w:t>（作者系山东省烟台市莱山区红十字会工作人员）</w:t>
      </w:r>
    </w:p>
    <w:p w:rsidR="00726714" w:rsidRDefault="00726714" w:rsidP="00DE7AD6">
      <w:pPr>
        <w:jc w:val="right"/>
        <w:rPr>
          <w:rFonts w:hint="eastAsia"/>
        </w:rPr>
      </w:pPr>
      <w:r>
        <w:rPr>
          <w:rFonts w:hint="eastAsia"/>
        </w:rPr>
        <w:t>中国红十字会</w:t>
      </w:r>
      <w:r>
        <w:t>2019-12-06</w:t>
      </w:r>
    </w:p>
    <w:p w:rsidR="00726714" w:rsidRDefault="00726714" w:rsidP="00595A54">
      <w:pPr>
        <w:sectPr w:rsidR="00726714" w:rsidSect="00595A54">
          <w:type w:val="continuous"/>
          <w:pgSz w:w="11906" w:h="16838"/>
          <w:pgMar w:top="1644" w:right="1236" w:bottom="1418" w:left="1814" w:header="851" w:footer="907" w:gutter="0"/>
          <w:pgNumType w:start="1"/>
          <w:cols w:space="720"/>
          <w:docGrid w:type="lines" w:linePitch="341" w:charSpace="2373"/>
        </w:sectPr>
      </w:pPr>
    </w:p>
    <w:p w:rsidR="00B1175E" w:rsidRDefault="00B1175E"/>
    <w:sectPr w:rsidR="00B117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26714"/>
    <w:rsid w:val="00726714"/>
    <w:rsid w:val="00B117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267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26714"/>
    <w:rPr>
      <w:rFonts w:ascii="黑体" w:eastAsia="黑体" w:hAnsi="宋体" w:cs="Times New Roman"/>
      <w:b/>
      <w:kern w:val="36"/>
      <w:sz w:val="32"/>
      <w:szCs w:val="32"/>
    </w:rPr>
  </w:style>
  <w:style w:type="paragraph" w:customStyle="1" w:styleId="Char2CharCharChar">
    <w:name w:val="Char2 Char Char Char"/>
    <w:basedOn w:val="a"/>
    <w:rsid w:val="0072671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234</Words>
  <Characters>1340</Characters>
  <Application>Microsoft Office Word</Application>
  <DocSecurity>0</DocSecurity>
  <Lines>11</Lines>
  <Paragraphs>3</Paragraphs>
  <ScaleCrop>false</ScaleCrop>
  <Company>Microsoft</Company>
  <LinksUpToDate>false</LinksUpToDate>
  <CharactersWithSpaces>1571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2022-07-06T06:19:00Z</dcterms:created>
</cp:coreProperties>
</file>