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4AAA" w:rsidRDefault="00BA4AAA" w:rsidP="00D42922">
      <w:pPr>
        <w:pStyle w:val="1"/>
      </w:pPr>
      <w:r>
        <w:rPr>
          <w:rFonts w:hint="eastAsia"/>
        </w:rPr>
        <w:t>长宁区红十字会组织公益手术治愈“鸡胸”患儿</w:t>
      </w:r>
    </w:p>
    <w:p w:rsidR="00BA4AAA" w:rsidRDefault="00BA4AAA" w:rsidP="00BA4AAA">
      <w:pPr>
        <w:ind w:firstLineChars="200" w:firstLine="420"/>
      </w:pPr>
      <w:r>
        <w:rPr>
          <w:rFonts w:hint="eastAsia"/>
        </w:rPr>
        <w:t>据长宁区消息：</w:t>
      </w:r>
      <w:r>
        <w:t>"</w:t>
      </w:r>
      <w:r>
        <w:t>谢谢上海专家，谢谢长宁区红十字会和好心人，感谢你们给我孩子带来美好生活希望</w:t>
      </w:r>
      <w:r>
        <w:t>"</w:t>
      </w:r>
      <w:r>
        <w:t>。</w:t>
      </w:r>
      <w:r>
        <w:t xml:space="preserve"> 8</w:t>
      </w:r>
      <w:r>
        <w:t>月</w:t>
      </w:r>
      <w:r>
        <w:t>7</w:t>
      </w:r>
      <w:r>
        <w:t>日上午，在红河州妇幼保健院麻醉科术后麻醉苏醒室内，来自红河州铜厂乡长安冲村的陶小勾紧紧握着长宁区红十字会党组书记、常务副会长吴文沁的双手激动地说着。这是区红十字会</w:t>
      </w:r>
      <w:r>
        <w:t>"</w:t>
      </w:r>
      <w:r>
        <w:t>爱心护航</w:t>
      </w:r>
      <w:r>
        <w:t>——</w:t>
      </w:r>
      <w:r>
        <w:t>对口帮扶云南金平鸡胸漏斗胸医疗帮困救助项目</w:t>
      </w:r>
      <w:r>
        <w:t>"</w:t>
      </w:r>
      <w:r>
        <w:t>的首例公益手术。</w:t>
      </w:r>
    </w:p>
    <w:p w:rsidR="00BA4AAA" w:rsidRDefault="00BA4AAA" w:rsidP="00BA4AAA">
      <w:pPr>
        <w:ind w:firstLineChars="200" w:firstLine="420"/>
      </w:pPr>
      <w:r>
        <w:t>8</w:t>
      </w:r>
      <w:r>
        <w:t>月</w:t>
      </w:r>
      <w:r>
        <w:t>6</w:t>
      </w:r>
      <w:r>
        <w:t>日至</w:t>
      </w:r>
      <w:r>
        <w:t>12</w:t>
      </w:r>
      <w:r>
        <w:t>日，长宁区红十字会党组书记、常务副会长吴文沁带领市儿童医院专家及爱心人士代表等一行赴滇开展</w:t>
      </w:r>
      <w:r>
        <w:t>"</w:t>
      </w:r>
      <w:r>
        <w:t>爱心护航</w:t>
      </w:r>
      <w:r>
        <w:t>"</w:t>
      </w:r>
      <w:r>
        <w:t>红十字系列对口帮扶活动，深入红河州金平县大寨乡、勐桥乡、铜厂乡、营盘乡等考察调研基层红十字与村级医疗卫生和教育现状，进入贫困患儿家庭实地了解突出困难，同时查看前期已开展帮扶项目落实情况。第一个公益手术就是为小陶做了漏斗胸超微创手术。</w:t>
      </w:r>
    </w:p>
    <w:p w:rsidR="00BA4AAA" w:rsidRDefault="00BA4AAA" w:rsidP="00BA4AAA">
      <w:pPr>
        <w:ind w:firstLineChars="200" w:firstLine="420"/>
      </w:pPr>
      <w:r>
        <w:rPr>
          <w:rFonts w:hint="eastAsia"/>
        </w:rPr>
        <w:t>今年</w:t>
      </w:r>
      <w:r>
        <w:t>10</w:t>
      </w:r>
      <w:r>
        <w:t>岁的小陶出生就患有先天性胸壁畸形，手术前胸部已形成碗口大小的</w:t>
      </w:r>
      <w:r>
        <w:t>"</w:t>
      </w:r>
      <w:r>
        <w:t>坑</w:t>
      </w:r>
      <w:r>
        <w:t>"</w:t>
      </w:r>
      <w:r>
        <w:t>，属重度漏斗胸，因家庭贫困无钱医治已出现运动耐力受限，严重影响了日常生活和心理健康。这次由上海市儿童医院心胸外科主任张儒舫、麻醉科主任魏嵘两位顶级专家带领当地医院医务人员组成的手术团队，施行的漏斗胸超微创改良</w:t>
      </w:r>
      <w:r>
        <w:t>NUSS</w:t>
      </w:r>
      <w:r>
        <w:t>矫治术仅用时</w:t>
      </w:r>
      <w:r>
        <w:t>27</w:t>
      </w:r>
      <w:r>
        <w:t>分钟，通过在患儿胸壁的</w:t>
      </w:r>
      <w:r>
        <w:t>2cm</w:t>
      </w:r>
      <w:r>
        <w:t>小切口植入支撑钢板，彻底解决了埋在他体内的</w:t>
      </w:r>
      <w:r>
        <w:t>"</w:t>
      </w:r>
      <w:r>
        <w:t>定时炸弹</w:t>
      </w:r>
      <w:r>
        <w:t>"</w:t>
      </w:r>
      <w:r>
        <w:t>，凹陷的胸骨回复正常，从此小陶也拥有了与正常孩子一样的快乐生活。据悉，小陶术后康复顺利，一切正常，已于</w:t>
      </w:r>
      <w:r>
        <w:t>8</w:t>
      </w:r>
      <w:r>
        <w:t>月</w:t>
      </w:r>
      <w:r>
        <w:t>14</w:t>
      </w:r>
      <w:r>
        <w:t>日出院回家</w:t>
      </w:r>
      <w:r>
        <w:rPr>
          <w:rFonts w:hint="eastAsia"/>
        </w:rPr>
        <w:t>。</w:t>
      </w:r>
    </w:p>
    <w:p w:rsidR="00BA4AAA" w:rsidRDefault="00BA4AAA" w:rsidP="00BA4AAA">
      <w:pPr>
        <w:ind w:firstLineChars="200" w:firstLine="420"/>
      </w:pPr>
      <w:r>
        <w:t>"</w:t>
      </w:r>
      <w:r>
        <w:t>爱心护航</w:t>
      </w:r>
      <w:r>
        <w:t>——</w:t>
      </w:r>
      <w:r>
        <w:t>鸡胸漏斗胸医疗帮困救助项目</w:t>
      </w:r>
      <w:r>
        <w:t>"</w:t>
      </w:r>
      <w:r>
        <w:t>的设立源于区红十字会与对口扶贫金平县派出干部的主动对接。当得知金平当地不少鸡胸、漏斗胸患儿因家庭贫困得不到及时治疗，而此病尚未纳入医疗帮困扶贫救助体系，一些重症患儿亟待各界帮助的情况，区红十字会党组书记、常务副会长吴文沁立即行动起来，利用红十字工作优势动员社会爱心力量筹集专项救助款</w:t>
      </w:r>
      <w:r>
        <w:t>15</w:t>
      </w:r>
      <w:r>
        <w:t>万元，联系上海市儿童医院寻求顶级医疗专家帮助。经过区派出扶贫干部、金平县红十字会及红河州妇保院的共同努力，完成了金平地区贫困家庭鸡胸漏斗胸患儿筛查及手术患儿的术前检查，患儿小陶成为</w:t>
      </w:r>
      <w:r>
        <w:rPr>
          <w:rFonts w:hint="eastAsia"/>
        </w:rPr>
        <w:t>首个救助项目的受益者。</w:t>
      </w:r>
    </w:p>
    <w:p w:rsidR="00BA4AAA" w:rsidRDefault="00BA4AAA" w:rsidP="00BA4AAA">
      <w:pPr>
        <w:ind w:firstLineChars="200" w:firstLine="420"/>
      </w:pPr>
      <w:r>
        <w:t>8</w:t>
      </w:r>
      <w:r>
        <w:t>月</w:t>
      </w:r>
      <w:r>
        <w:t>8</w:t>
      </w:r>
      <w:r>
        <w:t>日，工作组一行来到了金平县，在</w:t>
      </w:r>
      <w:r>
        <w:t>"</w:t>
      </w:r>
      <w:r>
        <w:t>爱心护航</w:t>
      </w:r>
      <w:r>
        <w:t>——</w:t>
      </w:r>
      <w:r>
        <w:t>金平鸡胸漏斗胸医疗帮困救助项目</w:t>
      </w:r>
      <w:r>
        <w:t>"</w:t>
      </w:r>
      <w:r>
        <w:t>捐赠仪式上，为</w:t>
      </w:r>
      <w:r>
        <w:t>10</w:t>
      </w:r>
      <w:r>
        <w:t>名鸡胸、漏斗胸贫困患儿家庭发放了每户</w:t>
      </w:r>
      <w:r>
        <w:t>5000</w:t>
      </w:r>
      <w:r>
        <w:t>元的帮困款。捐赠仪式后，还走访慰问了</w:t>
      </w:r>
      <w:r>
        <w:t>5</w:t>
      </w:r>
      <w:r>
        <w:t>个特困患儿家庭。</w:t>
      </w:r>
    </w:p>
    <w:p w:rsidR="00BA4AAA" w:rsidRDefault="00BA4AAA" w:rsidP="00BA4AAA">
      <w:pPr>
        <w:ind w:firstLineChars="200" w:firstLine="420"/>
        <w:rPr>
          <w:rFonts w:hint="eastAsia"/>
        </w:rPr>
      </w:pPr>
      <w:r>
        <w:rPr>
          <w:rFonts w:hint="eastAsia"/>
        </w:rPr>
        <w:t>为了解援建的村级红十字服务点项目运行情况，工作组一行到勐桥乡新寨村、桥头村、大寨乡渡口村、大都马村等</w:t>
      </w:r>
      <w:r>
        <w:t>4</w:t>
      </w:r>
      <w:r>
        <w:t>个村级服务点实地查看，了解基层红十字会服务站运转情况及工作中遇到的困难。工作组一行还走访了新寨中心小学，参观了红河州红十字会备灾救灾中心物资管理及生命安全体验馆，并与红河州、金平县红十字会进行工作会谈，就红十字会参与灾害救援、人道救助、应急救护培训及参与无偿捐献工作、红十字会基层组织建设、志愿服务、参与养老服务等工作情况进行广泛交流。</w:t>
      </w:r>
    </w:p>
    <w:p w:rsidR="00BA4AAA" w:rsidRDefault="00BA4AAA" w:rsidP="00BA4AAA">
      <w:pPr>
        <w:ind w:firstLineChars="200" w:firstLine="420"/>
        <w:jc w:val="right"/>
        <w:rPr>
          <w:rFonts w:hint="eastAsia"/>
        </w:rPr>
      </w:pPr>
      <w:r>
        <w:t>东方网</w:t>
      </w:r>
      <w:r>
        <w:t>2019</w:t>
      </w:r>
      <w:r>
        <w:rPr>
          <w:rFonts w:hint="eastAsia"/>
        </w:rPr>
        <w:t>-</w:t>
      </w:r>
      <w:r>
        <w:t>8</w:t>
      </w:r>
      <w:r>
        <w:rPr>
          <w:rFonts w:hint="eastAsia"/>
        </w:rPr>
        <w:t>-</w:t>
      </w:r>
      <w:r>
        <w:t>22</w:t>
      </w:r>
    </w:p>
    <w:p w:rsidR="00BA4AAA" w:rsidRDefault="00BA4AAA" w:rsidP="001031B1">
      <w:pPr>
        <w:sectPr w:rsidR="00BA4AAA" w:rsidSect="001031B1">
          <w:type w:val="continuous"/>
          <w:pgSz w:w="11906" w:h="16838"/>
          <w:pgMar w:top="1644" w:right="1236" w:bottom="1418" w:left="1814" w:header="851" w:footer="907" w:gutter="0"/>
          <w:pgNumType w:start="1"/>
          <w:cols w:space="720"/>
          <w:docGrid w:type="lines" w:linePitch="341" w:charSpace="2373"/>
        </w:sectPr>
      </w:pPr>
    </w:p>
    <w:p w:rsidR="00A03B54" w:rsidRDefault="00A03B54"/>
    <w:sectPr w:rsidR="00A03B5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A4AAA"/>
    <w:rsid w:val="00A03B54"/>
    <w:rsid w:val="00BA4A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A4AA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A4AAA"/>
    <w:rPr>
      <w:rFonts w:ascii="黑体" w:eastAsia="黑体" w:hAnsi="宋体" w:cs="Times New Roman"/>
      <w:b/>
      <w:kern w:val="36"/>
      <w:sz w:val="32"/>
      <w:szCs w:val="32"/>
    </w:rPr>
  </w:style>
  <w:style w:type="paragraph" w:customStyle="1" w:styleId="Char2CharCharChar">
    <w:name w:val="Char2 Char Char Char"/>
    <w:basedOn w:val="a"/>
    <w:rsid w:val="00BA4AA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182</Words>
  <Characters>1042</Characters>
  <Application>Microsoft Office Word</Application>
  <DocSecurity>0</DocSecurity>
  <Lines>8</Lines>
  <Paragraphs>2</Paragraphs>
  <ScaleCrop>false</ScaleCrop>
  <Company>Microsoft</Company>
  <LinksUpToDate>false</LinksUpToDate>
  <CharactersWithSpaces>1222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2022-07-06T06:55:00Z</dcterms:created>
</cp:coreProperties>
</file>