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478" w:rsidRDefault="002C1478" w:rsidP="00A14AB4">
      <w:pPr>
        <w:pStyle w:val="1"/>
        <w:ind w:firstLineChars="0" w:firstLine="0"/>
      </w:pPr>
      <w:r>
        <w:rPr>
          <w:rFonts w:hint="eastAsia"/>
        </w:rPr>
        <w:t>在中国红十字会第十一次全国会员代表大会闭幕式上的讲话</w:t>
      </w:r>
    </w:p>
    <w:p w:rsidR="002C1478" w:rsidRDefault="002C1478" w:rsidP="002C1478">
      <w:pPr>
        <w:ind w:firstLineChars="200" w:firstLine="420"/>
      </w:pPr>
      <w:r>
        <w:rPr>
          <w:rFonts w:hint="eastAsia"/>
        </w:rPr>
        <w:t>中国红十字会会长　　陈竺</w:t>
      </w:r>
    </w:p>
    <w:p w:rsidR="002C1478" w:rsidRDefault="002C1478" w:rsidP="002C1478">
      <w:pPr>
        <w:ind w:firstLineChars="200" w:firstLine="420"/>
      </w:pPr>
      <w:r>
        <w:rPr>
          <w:rFonts w:hint="eastAsia"/>
        </w:rPr>
        <w:t>各位代表，同志们：</w:t>
      </w:r>
    </w:p>
    <w:p w:rsidR="002C1478" w:rsidRDefault="002C1478" w:rsidP="002C1478">
      <w:pPr>
        <w:ind w:firstLineChars="200" w:firstLine="420"/>
      </w:pPr>
      <w:r>
        <w:rPr>
          <w:rFonts w:hint="eastAsia"/>
        </w:rPr>
        <w:t>中国红十字会第十一次全国会员代表大会经过与会代表共同努力，圆满完成各项议程，即将胜利闭幕。本次大会是在中国特色社会主义进入新时代，全党全国各族人民以习近平新时代中国特色社会主义思想为指导，全面贯彻党的十九大精神，开展“不忘初心、牢记使命”主题教育，喜迎中华人民共和国成立７０周年，向着决胜全面建成小康社会、全面建设社会主义现代化强国的宏伟目标奋勇前进的新形势下召开的，这是我国红十字事业发展的一次重要会议，对于开创新时代中国特色红十字事业新局面具有重要意义。</w:t>
      </w:r>
    </w:p>
    <w:p w:rsidR="002C1478" w:rsidRDefault="002C1478" w:rsidP="002C1478">
      <w:pPr>
        <w:ind w:firstLineChars="200" w:firstLine="420"/>
      </w:pPr>
      <w:r>
        <w:rPr>
          <w:rFonts w:hint="eastAsia"/>
        </w:rPr>
        <w:t>这是一次高举旗帜、催人奋进的大会。中共中央总书记、国家主席、中央军委主席习近平和李克强、王沪宁、王岐山等党和国家领导人亲切接见会议代表，中共中央政治局委员、国务院副总理孙春兰代表党中央、国务院在开幕式上作了重要讲话，王岐山等党和国家领导人为第４７届南丁格尔奖章获得者、红十字先进集体和先进工作者颁奖，国家副主席王岐山继续出任中国红十字会名誉会长，这些充分体现了党中央、国务院对红十字事业和本次大会的高度重视，全体与会代表深受鼓舞、倍感振奋。孙春兰同志的重要讲话立意高远、思想深刻、内容丰富，充分肯定了中国特色红十字事业发展成就，对红十字事业未来发展提出了殷切希望和明确要求，是今后红十字事业发展的重要遵循。工作报告以习近平新时代中国特色社会主义思想为指导，全面回顾和系统总结了中国红十字会第十次全国会员代表大会以来的工作，深刻阐明了用习近平新时代中国特色社会主义思想统领红十字事业发展，坚定不移走中国特色红十字事业发展道路的七个“必须始终坚持”，谋划部署了今后五年红十字事业发展的目标任务和思路举措。规划纲要明确了今后五年红十字事业发展的指导思想、基本原则、主要目标任务和保障措施，谋划科学、切实可行。章程修正案把习近平新时代中国特色社会主义思想写入章程，作为中国红十字会必须长期坚持的指导思想，增写了坚持党的领导、保持和增强政治性、先进性、群众性有关内容。与会代表纷纷表示这次大会充分体现了以习近平同志为核心的党中央对红十字事业的要求，充分体现中国特色红十字事业改革发展取得的创新成果，是一次高举旗帜、鼓舞人心、催人奋进的大会。</w:t>
      </w:r>
    </w:p>
    <w:p w:rsidR="002C1478" w:rsidRDefault="002C1478" w:rsidP="002C1478">
      <w:pPr>
        <w:ind w:firstLineChars="200" w:firstLine="420"/>
      </w:pPr>
      <w:r>
        <w:rPr>
          <w:rFonts w:hint="eastAsia"/>
        </w:rPr>
        <w:t>这是一次凝心聚力、共谋发展的大会。会议期间，与会代表立足新时代，肩负新使命，紧紧围绕大会主题，自觉对标对表习近平总书记关于红十字事业重要指示批示精神和党中央决策部署，结合本地本单位实际，以对红十字事业高度负责的态度和饱满的热情，认真学习孙春兰同志重要讲话精神，认真审议工作报告、规划纲要、章程修正案等会议文件，大家畅所欲言、各抒己见，集思广益、群策群力，为发展中国特色红十字事业建言献策，取得了丰硕的成果。大家一致认为，以习近平同志为核心的党中央的坚强领导和重视关怀是中国特色红十字事业发展的根本保证，要用习近平新时代中国特色社会主义思想统领红十字事业发展，坚定不移走中国特色红十字事业发展道路。与会代表一致认为，本次大会是在重要历史时期召开的一次历史性盛会，纷纷表示一定要以本次大会为新的起点，紧紧围绕党和国家中心任务，切实增强责任意识、奋力开拓创新，努力开创新时代中国特色红十字事业发展新局面。通过这次大会，进一步增强了全国广大会员、志愿者、工作者推进新时代中国特色红十字事业发展的信心和决心，进一步统一了思想、凝聚了共识、激发了干劲，焕发出立足新时代、展现新作为、作出新贡献的热情和动力。</w:t>
      </w:r>
    </w:p>
    <w:p w:rsidR="002C1478" w:rsidRDefault="002C1478" w:rsidP="002C1478">
      <w:pPr>
        <w:ind w:firstLineChars="200" w:firstLine="420"/>
      </w:pPr>
      <w:r>
        <w:rPr>
          <w:rFonts w:hint="eastAsia"/>
        </w:rPr>
        <w:t>这是一次继往开来、与时俱进的大会。会议选举产生了新一届理事会、监事会领导机构和领导班子，第一次选举产生了监事会，建立了理事会决策、执委会执行、监事会监督的新型治理结构，这是构建高效透明规范体制机制的重要体现，是全面深化红十字会改革的重要内容，是认真贯彻落实红十字会法规定的重要举措。代表，理事，常务理事，兼职、挂职副会长来自社会各领域及基层一线的比例进一步提高，符合中央党的群团工作会议精神和总会改革方案要求，代表性、广泛性、群众性明显增强。与会代表纷纷表示，一定按照大会部署安排，振奋精神、开拓进取，不忘初心使命，勇于担当作为，在中国特色红十字事业发展新征程中，为党、为国家、为人民作出新的更大贡献。</w:t>
      </w:r>
    </w:p>
    <w:p w:rsidR="002C1478" w:rsidRDefault="002C1478" w:rsidP="002C1478">
      <w:pPr>
        <w:ind w:firstLineChars="200" w:firstLine="420"/>
      </w:pPr>
      <w:r>
        <w:rPr>
          <w:rFonts w:hint="eastAsia"/>
        </w:rPr>
        <w:t>各位代表，同志们！感谢大家对我的信任，第十一届理事会选举我继续担任中国红十字会会长，我深感责任重大。我将和新一届理事会、监事会成员一道，忠实履行红十字会法和红十字会章程所赋予的职责，大力弘扬人道、博爱、奉献精神，与大家一道锐意进取，砥砺奋进，努力开创中国特色红十字事业新局面。</w:t>
      </w:r>
    </w:p>
    <w:p w:rsidR="002C1478" w:rsidRDefault="002C1478" w:rsidP="002C1478">
      <w:pPr>
        <w:ind w:firstLineChars="200" w:firstLine="420"/>
      </w:pPr>
      <w:r>
        <w:rPr>
          <w:rFonts w:hint="eastAsia"/>
        </w:rPr>
        <w:t>中国特色社会主义进入新时代，我国红十字事业面临着前所未有的发展机遇，同时也面临着严峻的挑战。人民群众对人道服务的新需求在不断增加，红十字会协助党和政府兜住民生底线、关爱生命健康的任务更加繁重；国际社会对中国红十字会履行人道主义责任和义务充满了更多期待。</w:t>
      </w:r>
    </w:p>
    <w:p w:rsidR="002C1478" w:rsidRDefault="002C1478" w:rsidP="002C1478">
      <w:pPr>
        <w:ind w:firstLineChars="200" w:firstLine="420"/>
      </w:pPr>
      <w:r>
        <w:rPr>
          <w:rFonts w:hint="eastAsia"/>
        </w:rPr>
        <w:t>立足新时代历史方位，我们要认真学习领会孙春兰同志重要讲话精神，以习近平新时代中国特色社会主义思想为指导，深入贯彻落实习近平总书记关于群团工作重要论述和关于红十字事业重要指示批示精神，不折不扣落实党中央决策部署，适应新形势新任务新要求，紧紧围绕党和国家中心任务，增强责任意识，扎实推进改革，加强自身建设，开展人道救助，真心关爱群众，以永不懈怠的精神状态和一往无前的奋斗姿态，更加积极主动地投身中国特色红十字事业发展，投身全面建成小康社会、全面建设社会主义现代化强国的伟大实践中。</w:t>
      </w:r>
    </w:p>
    <w:p w:rsidR="002C1478" w:rsidRDefault="002C1478" w:rsidP="002C1478">
      <w:pPr>
        <w:ind w:firstLineChars="200" w:firstLine="420"/>
      </w:pPr>
      <w:r>
        <w:rPr>
          <w:rFonts w:hint="eastAsia"/>
        </w:rPr>
        <w:t xml:space="preserve">我们要用习近平新时代中国特色社会主义思想统领红十字事业发展，坚定不移走中国特色红十字事业发展道路，始终坚定正确发展方向。要自觉接受并紧紧依靠党的领导，增强“四个意识”，坚定“四个自信”，坚决维护习近平总书记党中央的核心、全党的核心地位，坚决维护党中央权威和集中统一领导，自觉在思想上政治上行动上始终同以习近平同志为核心的党中央保持高度一致。要坚定不移用习近平新时代中国特色社会主义思想武装头脑、指导实践、推动工作，认真履行政治责任，更好地承担起引导群众听党话、跟党走的政治任务，把所联系群众最广泛最紧密地团结在党的周围。要始终坚持围绕中心、服务大局，自觉在大局下思考、在大局下行动，聚焦主责主业，找准切入点和着力点，充分发挥红十字会作为党和政府在人道领域的助手和联系群众的桥梁纽带作用。要秉承人道宗旨、践行人道使命，服务人民群众，充分发挥红十字会特殊优势，切实做好“三救”“三献”工作，当好人民群众生命健康的“守护者”，困难群众的“暖心人”，架好党和政府与群众之间的连心桥。　</w:t>
      </w:r>
    </w:p>
    <w:p w:rsidR="002C1478" w:rsidRDefault="002C1478" w:rsidP="002C1478">
      <w:pPr>
        <w:ind w:firstLineChars="200" w:firstLine="420"/>
      </w:pPr>
      <w:r>
        <w:rPr>
          <w:rFonts w:hint="eastAsia"/>
        </w:rPr>
        <w:t>我们要全面贯彻落实习近平总书记关于群团工作重要论述和党中央关于群团改革决策部署，扎实推进全面深化改革，切实增强红十字事业发展的动力与活力。要切实增强改革的思想自觉、政治自觉和行动自觉，坚持问题导向，着力破除影响事业发展的思想观念障碍，着力解决制约事业发展的体制机制问题，以改革破解难题、以改革促进发展。要创新工作方式方法，推进治理结构、人事制度、运行机制和工作方式等方面的改革创新，着力转职能、转方式、转作风，坚持社会化运行机制，广泛动员社会力量参与。要坚定不移推进理顺管理体制，县级以上红十字会要依法依章程按期换届，依法设立监事会，强化内部监督。要大力加强基层组织建设，推进组织、阵地、工作有效覆盖，发展壮大红十字会员、志愿者队伍，充分发挥会员、志愿者在人道服务工作中的主体作用。要积极争取党委政府及有关部门支持，研究制定与红十字会法相配套的有关政策法规，健全红十字事业发展政策法规体系。要着力加强“网上红十字会”建设，严格执行信息公开制度，规范信息发布工作，建立完善法律监督、政府监督、社会监督、自我监督的综合监督体系，努力打造公开透明的红十字会。</w:t>
      </w:r>
    </w:p>
    <w:p w:rsidR="002C1478" w:rsidRDefault="002C1478" w:rsidP="002C1478">
      <w:pPr>
        <w:ind w:firstLineChars="200" w:firstLine="420"/>
      </w:pPr>
      <w:r>
        <w:rPr>
          <w:rFonts w:hint="eastAsia"/>
        </w:rPr>
        <w:t>我们要深入贯彻落实红十字会法和红十字会章程，坚持依法治会、从严治会，切实提升红十字会影响力、凝聚力和公信力。要严格遵守宪法、红十字会法等法律法规和红十字会章程，牢固树立法治理念、自觉运用法治思维、法治方式开展工作，认真履行法定职责。要坚持从严治会，强化内部管理，聚焦抓重点、补短板、强弱项，着力健全依法决策、依法执行、依法监督机制。要强化队伍建设，着力建设政治坚定、本领过硬、敬业奉献、担当作为、清正廉洁的红十字干部队伍，切实提高依法履职能力、学习研究能力、狠抓落实能力、群众工作能力和风险处置能力。要健全红十字工作制度体系，完善约束机制，强化制度执行，加强监督建设，不断提高红十字工作的法治化、制度化、规范化水平。</w:t>
      </w:r>
    </w:p>
    <w:p w:rsidR="002C1478" w:rsidRDefault="002C1478" w:rsidP="002C1478">
      <w:pPr>
        <w:ind w:firstLineChars="200" w:firstLine="420"/>
      </w:pPr>
      <w:r>
        <w:rPr>
          <w:rFonts w:hint="eastAsia"/>
        </w:rPr>
        <w:t>我们要切实抓好大会精神的学习贯彻，将本次大会焕发出来的热情和动力转化为为国奉献、为民造福的具体行动和实际成效。要把学习传达大会精神作为当前工作的重中之重，尽快向当地党委政府专题汇报，重点汇报习近平总书记亲切接见全体代表等大会盛况和孙春兰同志讲话精神、大会重要文件、选举结果等情况，积极争取党委政府的重视和支持，积极营造红十字事业发展的良好环境。要认真做好红十字系统的学习传达贯彻工作，通过召开座谈会、召开理事会、举行专题讲座等各种有效方式，及时把大会精神传达至各级红十字会的理事、监事、工作者以及广大会员和志愿者，进一步提振信心、凝聚力量、推进发展。要紧密结合本地实际和当前重点工作，进一步分解大会确定的各项工作任务，明确具体的工作指标，以钉钉子精神推动大会任务落实，以贯彻落实本次大会精神为契机，推动红十字工作迈上新台阶，红十字事业实现新发展。</w:t>
      </w:r>
    </w:p>
    <w:p w:rsidR="002C1478" w:rsidRDefault="002C1478" w:rsidP="002C1478">
      <w:pPr>
        <w:ind w:firstLineChars="200" w:firstLine="420"/>
        <w:rPr>
          <w:rFonts w:hint="eastAsia"/>
        </w:rPr>
      </w:pPr>
      <w:r>
        <w:rPr>
          <w:rFonts w:hint="eastAsia"/>
        </w:rPr>
        <w:t>各位代表，同志们！蓝图已经绘就，号角已经吹响。让我们更加紧密地团结在以习近平同志为核心的党中央周围，高举中国特色社会主义伟大旗帜，以习近平新时代中国特色社会主义思想为指导，进一步解放思想、开拓创新、扎实工作，不断开创中国特色红十字事业发展新局面，为决胜全面建成小康社会，夺取新时代中国特色社会主义伟大胜利，实现中华民族伟大复兴中国梦作出新的更大贡献。</w:t>
      </w:r>
    </w:p>
    <w:p w:rsidR="002C1478" w:rsidRDefault="002C1478" w:rsidP="00A14AB4">
      <w:pPr>
        <w:jc w:val="right"/>
        <w:rPr>
          <w:rFonts w:hint="eastAsia"/>
        </w:rPr>
      </w:pPr>
      <w:r>
        <w:rPr>
          <w:rFonts w:hint="eastAsia"/>
        </w:rPr>
        <w:t>中国红十字会</w:t>
      </w:r>
      <w:r>
        <w:t>2019-09-06</w:t>
      </w:r>
    </w:p>
    <w:p w:rsidR="002C1478" w:rsidRDefault="002C1478" w:rsidP="001E6938">
      <w:pPr>
        <w:sectPr w:rsidR="002C1478" w:rsidSect="001E6938">
          <w:type w:val="continuous"/>
          <w:pgSz w:w="11906" w:h="16838"/>
          <w:pgMar w:top="1644" w:right="1236" w:bottom="1418" w:left="1814" w:header="851" w:footer="907" w:gutter="0"/>
          <w:pgNumType w:start="1"/>
          <w:cols w:space="720"/>
          <w:docGrid w:type="lines" w:linePitch="341" w:charSpace="2373"/>
        </w:sectPr>
      </w:pPr>
    </w:p>
    <w:p w:rsidR="00A50A20" w:rsidRDefault="00A50A20"/>
    <w:sectPr w:rsidR="00A50A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1478"/>
    <w:rsid w:val="002C1478"/>
    <w:rsid w:val="00A50A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14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1478"/>
    <w:rPr>
      <w:rFonts w:ascii="黑体" w:eastAsia="黑体" w:hAnsi="宋体" w:cs="Times New Roman"/>
      <w:b/>
      <w:kern w:val="36"/>
      <w:sz w:val="32"/>
      <w:szCs w:val="32"/>
    </w:rPr>
  </w:style>
  <w:style w:type="paragraph" w:customStyle="1" w:styleId="Char2CharCharChar">
    <w:name w:val="Char2 Char Char Char"/>
    <w:basedOn w:val="a"/>
    <w:rsid w:val="002C147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603</Words>
  <Characters>3442</Characters>
  <Application>Microsoft Office Word</Application>
  <DocSecurity>0</DocSecurity>
  <Lines>28</Lines>
  <Paragraphs>8</Paragraphs>
  <ScaleCrop>false</ScaleCrop>
  <Company>Microsoft</Company>
  <LinksUpToDate>false</LinksUpToDate>
  <CharactersWithSpaces>4037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2022-07-06T06:50:00Z</dcterms:created>
</cp:coreProperties>
</file>