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30A" w:rsidRDefault="001A730A" w:rsidP="001A1BA0">
      <w:pPr>
        <w:pStyle w:val="1"/>
      </w:pPr>
      <w:r>
        <w:rPr>
          <w:rFonts w:hint="eastAsia"/>
        </w:rPr>
        <w:t>从“新生”“重生”到“强身”——新中国成立</w:t>
      </w:r>
      <w:r>
        <w:t>70年来中国红十字会发展历程</w:t>
      </w:r>
    </w:p>
    <w:p w:rsidR="001A730A" w:rsidRDefault="001A730A" w:rsidP="001A730A">
      <w:pPr>
        <w:ind w:firstLineChars="200" w:firstLine="420"/>
      </w:pPr>
      <w:r>
        <w:rPr>
          <w:rFonts w:hint="eastAsia"/>
        </w:rPr>
        <w:t>■</w:t>
      </w:r>
      <w:r>
        <w:t xml:space="preserve">  </w:t>
      </w:r>
      <w:r>
        <w:t>何校生</w:t>
      </w:r>
    </w:p>
    <w:p w:rsidR="001A730A" w:rsidRDefault="001A730A" w:rsidP="001A730A">
      <w:pPr>
        <w:ind w:firstLineChars="200" w:firstLine="420"/>
      </w:pPr>
      <w:r>
        <w:rPr>
          <w:rFonts w:hint="eastAsia"/>
        </w:rPr>
        <w:t>中国红十字事业发端于</w:t>
      </w:r>
      <w:r>
        <w:t>1904</w:t>
      </w:r>
      <w:r>
        <w:t>年的日俄战争。新中国成立</w:t>
      </w:r>
      <w:r>
        <w:t>70</w:t>
      </w:r>
      <w:r>
        <w:t>年来，在中国共产党领导下，中国红十字事业从建国之初获得</w:t>
      </w:r>
      <w:r>
        <w:t>“</w:t>
      </w:r>
      <w:r>
        <w:t>新生</w:t>
      </w:r>
      <w:r>
        <w:t>”</w:t>
      </w:r>
      <w:r>
        <w:t>到改革开放复苏</w:t>
      </w:r>
      <w:r>
        <w:t>“</w:t>
      </w:r>
      <w:r>
        <w:t>重生</w:t>
      </w:r>
      <w:r>
        <w:t>”</w:t>
      </w:r>
      <w:r>
        <w:t>，再到新时代不断</w:t>
      </w:r>
      <w:r>
        <w:t>“</w:t>
      </w:r>
      <w:r>
        <w:t>强身</w:t>
      </w:r>
      <w:r>
        <w:t>”</w:t>
      </w:r>
      <w:r>
        <w:t>，走出了一条具有中国特色的发展道路，成为中国特色社会主义事业的重要组成部分。</w:t>
      </w:r>
    </w:p>
    <w:p w:rsidR="001A730A" w:rsidRDefault="001A730A" w:rsidP="001A730A">
      <w:pPr>
        <w:ind w:firstLineChars="200" w:firstLine="420"/>
      </w:pPr>
      <w:r>
        <w:rPr>
          <w:rFonts w:hint="eastAsia"/>
        </w:rPr>
        <w:t>改组整顿使中国红十字事业获得“新生”</w:t>
      </w:r>
    </w:p>
    <w:p w:rsidR="001A730A" w:rsidRDefault="001A730A" w:rsidP="001A730A">
      <w:pPr>
        <w:ind w:firstLineChars="200" w:firstLine="420"/>
      </w:pPr>
      <w:r>
        <w:rPr>
          <w:rFonts w:hint="eastAsia"/>
        </w:rPr>
        <w:t>新中国成立之初，中国红十字会系统组织松散、人心不定、思想混乱，各项工作处在徘徊甚至停滞状态，前途命运堪忧。面对这样一个有着较长历史、有一定社会事业基础且具有国际性的社团组织，应该如何治理？党和政府审时度势，顺应社会需要，借鉴苏联经验，鉴于红十字会的特点及历史状况，及时作出对红十字会进行改组而非接管的决策，以便继续发挥红十字会在战地救护、医疗卫生特别是民间外交等方面的独特优势。</w:t>
      </w:r>
    </w:p>
    <w:p w:rsidR="001A730A" w:rsidRDefault="001A730A" w:rsidP="001A730A">
      <w:pPr>
        <w:ind w:firstLineChars="200" w:firstLine="420"/>
      </w:pPr>
      <w:r>
        <w:rPr>
          <w:rFonts w:hint="eastAsia"/>
        </w:rPr>
        <w:t>整个协商改组过程都是在中央人民政府领导下进行的。期间，周恩来总理多次作出指示，几次召集会议协商研究改组问题，并亲笔修改《中国红十字会会章》，确保了中国红十字会总会改组顺利进行。</w:t>
      </w:r>
      <w:r>
        <w:t>1950</w:t>
      </w:r>
      <w:r>
        <w:t>年，中国红十字会总会改组完成，成为中央人民政府领导下的人民卫生救护团体。改组后，毛泽东主席得知红十字会会员很少时，要求</w:t>
      </w:r>
      <w:r>
        <w:t>“</w:t>
      </w:r>
      <w:r>
        <w:t>还要多一些</w:t>
      </w:r>
      <w:r>
        <w:t>”</w:t>
      </w:r>
      <w:r>
        <w:t>。协商改组将旧中国红十字会改造为新中国红十字会，使红十字事业获得</w:t>
      </w:r>
      <w:r>
        <w:t>“</w:t>
      </w:r>
      <w:r>
        <w:t>新生</w:t>
      </w:r>
      <w:r>
        <w:t>”</w:t>
      </w:r>
      <w:r>
        <w:t>。</w:t>
      </w:r>
    </w:p>
    <w:p w:rsidR="001A730A" w:rsidRDefault="001A730A" w:rsidP="001A730A">
      <w:pPr>
        <w:ind w:firstLineChars="200" w:firstLine="420"/>
      </w:pPr>
      <w:r>
        <w:rPr>
          <w:rFonts w:hint="eastAsia"/>
        </w:rPr>
        <w:t>改组整顿后，红十字组织机构逐步发展、规章制度日趋健全、失散会员适度统合、思想观念明显转变、各项工作有序开展，特别是在防治传染病、急救训练、参与抗美援朝和爱国卫生运动以及配合新中国外交等方面发挥了重要而独特的作用。</w:t>
      </w:r>
      <w:r>
        <w:t>1952</w:t>
      </w:r>
      <w:r>
        <w:t>年，中国红十字会成为新中国在国际组织中恢复的第一个合法席位。</w:t>
      </w:r>
    </w:p>
    <w:p w:rsidR="001A730A" w:rsidRDefault="001A730A" w:rsidP="001A730A">
      <w:pPr>
        <w:ind w:firstLineChars="200" w:firstLine="420"/>
      </w:pPr>
      <w:r>
        <w:rPr>
          <w:rFonts w:hint="eastAsia"/>
        </w:rPr>
        <w:t>改革开放推动中国红十字事业复苏“重生”</w:t>
      </w:r>
    </w:p>
    <w:p w:rsidR="001A730A" w:rsidRDefault="001A730A" w:rsidP="001A730A">
      <w:pPr>
        <w:ind w:firstLineChars="200" w:firstLine="420"/>
      </w:pPr>
      <w:r>
        <w:rPr>
          <w:rFonts w:hint="eastAsia"/>
        </w:rPr>
        <w:t>“文化大革命”时期，中国红十字会国内工作部门和地方红十字会被撤销，国内工作被迫停顿。</w:t>
      </w:r>
    </w:p>
    <w:p w:rsidR="001A730A" w:rsidRDefault="001A730A" w:rsidP="001A730A">
      <w:pPr>
        <w:ind w:firstLineChars="200" w:firstLine="420"/>
      </w:pPr>
      <w:r>
        <w:rPr>
          <w:rFonts w:hint="eastAsia"/>
        </w:rPr>
        <w:t>改革开放后，我国经济社会的快速发展和外交政策的调整，推动中国红十字事业复苏“重生”。</w:t>
      </w:r>
      <w:r>
        <w:t>1978</w:t>
      </w:r>
      <w:r>
        <w:t>年国务院下发</w:t>
      </w:r>
      <w:r>
        <w:t>“63</w:t>
      </w:r>
      <w:r>
        <w:t>号文件</w:t>
      </w:r>
      <w:r>
        <w:t>”</w:t>
      </w:r>
      <w:r>
        <w:t>，要求恢复红十字会国内工作。</w:t>
      </w:r>
      <w:r>
        <w:t>1979</w:t>
      </w:r>
      <w:r>
        <w:t>年中国红十字会第三次全国会员代表大会强调红十字会今后的主要任务是为社会主义建设服务，这标志着中国红十字事业开始围绕党和国家中心工作来发展。</w:t>
      </w:r>
      <w:r>
        <w:t>1985</w:t>
      </w:r>
      <w:r>
        <w:t>年中国红十字会第四次全国会员代表大会，首次提出建成具有中国特色的社会主义的红十字会。从此，中国红十字事业进入新的发展历史时期。</w:t>
      </w:r>
    </w:p>
    <w:p w:rsidR="001A730A" w:rsidRDefault="001A730A" w:rsidP="001A730A">
      <w:pPr>
        <w:ind w:firstLineChars="200" w:firstLine="420"/>
      </w:pPr>
      <w:r>
        <w:t>1993</w:t>
      </w:r>
      <w:r>
        <w:t>年，《中国红十字会法》颁布实施，结束了中国红十字会没有法的历史，中国红十字事业从此迈入法治轨道，实现了历史性跨越。</w:t>
      </w:r>
      <w:r>
        <w:t>2012</w:t>
      </w:r>
      <w:r>
        <w:t>年，国务院出台《关于促进红十字事业发展的意见》，进一步优化红十字事业发展的环境。</w:t>
      </w:r>
    </w:p>
    <w:p w:rsidR="001A730A" w:rsidRDefault="001A730A" w:rsidP="001A730A">
      <w:pPr>
        <w:ind w:firstLineChars="200" w:firstLine="420"/>
      </w:pPr>
      <w:r>
        <w:rPr>
          <w:rFonts w:hint="eastAsia"/>
        </w:rPr>
        <w:t>新时代中国红十字事业不断“强身”</w:t>
      </w:r>
    </w:p>
    <w:p w:rsidR="001A730A" w:rsidRDefault="001A730A" w:rsidP="001A730A">
      <w:pPr>
        <w:ind w:firstLineChars="200" w:firstLine="420"/>
      </w:pPr>
      <w:r>
        <w:rPr>
          <w:rFonts w:hint="eastAsia"/>
        </w:rPr>
        <w:t>进入新时代，伴随党中央统筹推进“五位一体”总体布局、协调推进“四个全面”战略布局，中国红十字事业不断“强身”，焕发出新的生机和活力。</w:t>
      </w:r>
    </w:p>
    <w:p w:rsidR="001A730A" w:rsidRDefault="001A730A" w:rsidP="001A730A">
      <w:pPr>
        <w:ind w:firstLineChars="200" w:firstLine="420"/>
      </w:pPr>
      <w:r>
        <w:rPr>
          <w:rFonts w:hint="eastAsia"/>
        </w:rPr>
        <w:t>深化改革“强身”。认真贯彻落实党中央关于群团改革决策部署，以保持和增强政治性、先进性，群众性为目标，不断深化改革。</w:t>
      </w:r>
      <w:r>
        <w:t>2018</w:t>
      </w:r>
      <w:r>
        <w:t>年国务院办公厅印发《中国红十会总会改革方案》，吹响了深化改革再出发的号角，各项改革正有序有力推进。深化改革有力推进了红十字组织治理结构的改进、管理体制的完善、基层组织建设的加强和公信力的提高。</w:t>
      </w:r>
    </w:p>
    <w:p w:rsidR="001A730A" w:rsidRDefault="001A730A" w:rsidP="001A730A">
      <w:pPr>
        <w:ind w:firstLineChars="200" w:firstLine="420"/>
      </w:pPr>
      <w:r>
        <w:rPr>
          <w:rFonts w:hint="eastAsia"/>
        </w:rPr>
        <w:t>修订法律“强身”。</w:t>
      </w:r>
      <w:r>
        <w:t>2017</w:t>
      </w:r>
      <w:r>
        <w:t>年，十二届全国人大常委会第二十六次会议通过新修订的《中华人民共和国红十字会法》，进一步规范法定职责，完善监督机制和内部治理结构，增强法律责任专章，既为保障红十字事业的发展创造了更好的法律环境，也为红十字会加强自身建设、</w:t>
      </w:r>
      <w:r>
        <w:t>“</w:t>
      </w:r>
      <w:r>
        <w:t>强身健体</w:t>
      </w:r>
      <w:r>
        <w:t>”</w:t>
      </w:r>
      <w:r>
        <w:t>提供了法律遵循。</w:t>
      </w:r>
    </w:p>
    <w:p w:rsidR="001A730A" w:rsidRDefault="001A730A" w:rsidP="001A730A">
      <w:pPr>
        <w:ind w:firstLineChars="200" w:firstLine="420"/>
      </w:pPr>
      <w:r>
        <w:rPr>
          <w:rFonts w:hint="eastAsia"/>
        </w:rPr>
        <w:t>党的领导“强身”。党的十八大以来，以习近平同志为核心的党中央高度重视红十字事业。在推进全面从严治党进程中，各级党委高度重视红十字会系统党的建设，坚持统一部署，统一要求，统一考核，红十字会系统党组织建设不断加强，领导核心作用发挥更加明显，确保红十字事业发展的正确方向。</w:t>
      </w:r>
    </w:p>
    <w:p w:rsidR="001A730A" w:rsidRDefault="001A730A" w:rsidP="001A730A">
      <w:pPr>
        <w:ind w:firstLineChars="200" w:firstLine="420"/>
      </w:pPr>
      <w:r>
        <w:rPr>
          <w:rFonts w:hint="eastAsia"/>
        </w:rPr>
        <w:t>新中国成立</w:t>
      </w:r>
      <w:r>
        <w:t>70</w:t>
      </w:r>
      <w:r>
        <w:t>年来，红十字事业从</w:t>
      </w:r>
      <w:r>
        <w:t>“</w:t>
      </w:r>
      <w:r>
        <w:t>新生</w:t>
      </w:r>
      <w:r>
        <w:t>”“</w:t>
      </w:r>
      <w:r>
        <w:t>重生</w:t>
      </w:r>
      <w:r>
        <w:t>”</w:t>
      </w:r>
      <w:r>
        <w:t>到</w:t>
      </w:r>
      <w:r>
        <w:t>“</w:t>
      </w:r>
      <w:r>
        <w:t>强身</w:t>
      </w:r>
      <w:r>
        <w:t>”</w:t>
      </w:r>
      <w:r>
        <w:t>的发展过程中，积累了许多宝贵经验，必须长期坚持。一是必须坚持党对红十字事业的全面领导，确保正确方向。二是必须坚持围绕党和国家中心任务开展工作，在促进社会和谐稳定、促进精神文明建设和促进人类命运共同体构建等方面发挥独特而重要的作用。三是必须坚持依法治会，自觉以法治思维和法治方式开展工作，不断提高红十字会的公信力。</w:t>
      </w:r>
    </w:p>
    <w:p w:rsidR="001A730A" w:rsidRDefault="001A730A" w:rsidP="001A730A">
      <w:pPr>
        <w:ind w:firstLineChars="200" w:firstLine="420"/>
        <w:rPr>
          <w:rFonts w:hint="eastAsia"/>
        </w:rPr>
      </w:pPr>
      <w:r>
        <w:rPr>
          <w:rFonts w:hint="eastAsia"/>
        </w:rPr>
        <w:t>（作者系浙江省杭州市红十字会副会长）</w:t>
      </w:r>
    </w:p>
    <w:p w:rsidR="001A730A" w:rsidRPr="001A1BA0" w:rsidRDefault="001A730A" w:rsidP="001A1BA0">
      <w:pPr>
        <w:jc w:val="right"/>
        <w:rPr>
          <w:rFonts w:hint="eastAsia"/>
        </w:rPr>
      </w:pPr>
      <w:r>
        <w:rPr>
          <w:rFonts w:hint="eastAsia"/>
        </w:rPr>
        <w:t>中国红十字报</w:t>
      </w:r>
      <w:r>
        <w:t>2019</w:t>
      </w:r>
      <w:r>
        <w:rPr>
          <w:rFonts w:hint="eastAsia"/>
        </w:rPr>
        <w:t>-</w:t>
      </w:r>
      <w:r>
        <w:t>10</w:t>
      </w:r>
      <w:r>
        <w:rPr>
          <w:rFonts w:hint="eastAsia"/>
        </w:rPr>
        <w:t>-</w:t>
      </w:r>
      <w:r>
        <w:t>18</w:t>
      </w:r>
    </w:p>
    <w:p w:rsidR="001A730A" w:rsidRDefault="001A730A" w:rsidP="00411643">
      <w:pPr>
        <w:sectPr w:rsidR="001A730A" w:rsidSect="00411643">
          <w:type w:val="continuous"/>
          <w:pgSz w:w="11906" w:h="16838"/>
          <w:pgMar w:top="1644" w:right="1236" w:bottom="1418" w:left="1814" w:header="851" w:footer="907" w:gutter="0"/>
          <w:pgNumType w:start="1"/>
          <w:cols w:space="720"/>
          <w:docGrid w:type="lines" w:linePitch="341" w:charSpace="2373"/>
        </w:sectPr>
      </w:pPr>
    </w:p>
    <w:p w:rsidR="00F562FC" w:rsidRDefault="00F562FC"/>
    <w:sectPr w:rsidR="00F562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730A"/>
    <w:rsid w:val="001A730A"/>
    <w:rsid w:val="00F562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73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730A"/>
    <w:rPr>
      <w:rFonts w:ascii="黑体" w:eastAsia="黑体" w:hAnsi="宋体" w:cs="Times New Roman"/>
      <w:b/>
      <w:kern w:val="36"/>
      <w:sz w:val="32"/>
      <w:szCs w:val="32"/>
    </w:rPr>
  </w:style>
  <w:style w:type="paragraph" w:customStyle="1" w:styleId="Char2CharCharChar">
    <w:name w:val="Char2 Char Char Char"/>
    <w:basedOn w:val="a"/>
    <w:rsid w:val="001A730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Words>
  <Characters>1557</Characters>
  <Application>Microsoft Office Word</Application>
  <DocSecurity>0</DocSecurity>
  <Lines>12</Lines>
  <Paragraphs>3</Paragraphs>
  <ScaleCrop>false</ScaleCrop>
  <Company>Microsoft</Company>
  <LinksUpToDate>false</LinksUpToDate>
  <CharactersWithSpaces>1827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2022-07-06T06:37:00Z</dcterms:created>
</cp:coreProperties>
</file>