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634E" w:rsidRDefault="00CB634E" w:rsidP="000B51D4">
      <w:pPr>
        <w:pStyle w:val="1"/>
      </w:pPr>
      <w:r>
        <w:rPr>
          <w:rFonts w:hint="eastAsia"/>
        </w:rPr>
        <w:t>在中国红十字会第十一届监事会第一次会议上的讲话</w:t>
      </w:r>
    </w:p>
    <w:p w:rsidR="00CB634E" w:rsidRDefault="00CB634E" w:rsidP="00CB634E">
      <w:pPr>
        <w:ind w:firstLineChars="200" w:firstLine="420"/>
      </w:pPr>
      <w:r>
        <w:rPr>
          <w:rFonts w:hint="eastAsia"/>
        </w:rPr>
        <w:t>中国红十字会监事会监事长　陈健</w:t>
      </w:r>
    </w:p>
    <w:p w:rsidR="00CB634E" w:rsidRDefault="00CB634E" w:rsidP="00CB634E">
      <w:pPr>
        <w:ind w:firstLineChars="200" w:firstLine="420"/>
      </w:pPr>
      <w:r>
        <w:rPr>
          <w:rFonts w:hint="eastAsia"/>
        </w:rPr>
        <w:t>各位监事，同志们：</w:t>
      </w:r>
    </w:p>
    <w:p w:rsidR="00CB634E" w:rsidRDefault="00CB634E" w:rsidP="00CB634E">
      <w:pPr>
        <w:ind w:firstLineChars="200" w:firstLine="420"/>
      </w:pPr>
      <w:r>
        <w:rPr>
          <w:rFonts w:hint="eastAsia"/>
        </w:rPr>
        <w:t>中国红十字会第十一次全国会员代表大会按照《中华人民共和国红十字会法》的有关规定，选举产生了中国红十字会第十一届监事会，监事会第一次会议选举我和李立东同志担任中国红十字会监事会的首任监事长、副监事长，我们深感使命光荣、责任重大。在此，我代表监事会全体同志，感谢党中央的信任，一定不辜负全体代表的重托。</w:t>
      </w:r>
    </w:p>
    <w:p w:rsidR="00CB634E" w:rsidRDefault="00CB634E" w:rsidP="00CB634E">
      <w:pPr>
        <w:ind w:firstLineChars="200" w:firstLine="420"/>
      </w:pPr>
      <w:r>
        <w:rPr>
          <w:rFonts w:hint="eastAsia"/>
        </w:rPr>
        <w:t>在红十字会依法设立监事会，是深入贯彻落实习近平总书记关于群团改革重要论述和红十字事业重要指示批示精神的具体实践，是贯彻落实《中华人民共和国红十字会法》《中国红十字会总会改革方案》，全面提升红十字会法治化水平的创新举措。我们一定要紧紧依靠党对监事会工作的领导，忠实履行法律和章程赋予的职责，继承和发扬老一辈红十字人的优良传统和勤勉作风，开拓创新、锐意进取，为中国特色红十字事业的创新发展贡献力量。</w:t>
      </w:r>
    </w:p>
    <w:p w:rsidR="00CB634E" w:rsidRDefault="00CB634E" w:rsidP="00CB634E">
      <w:pPr>
        <w:ind w:firstLineChars="200" w:firstLine="420"/>
      </w:pPr>
      <w:r>
        <w:rPr>
          <w:rFonts w:hint="eastAsia"/>
        </w:rPr>
        <w:t>在此，我讲三点意见。</w:t>
      </w:r>
    </w:p>
    <w:p w:rsidR="00CB634E" w:rsidRDefault="00CB634E" w:rsidP="00CB634E">
      <w:pPr>
        <w:ind w:firstLineChars="200" w:firstLine="420"/>
      </w:pPr>
      <w:r>
        <w:rPr>
          <w:rFonts w:hint="eastAsia"/>
        </w:rPr>
        <w:t>一、提高政治站位，坚定正确政治方向</w:t>
      </w:r>
    </w:p>
    <w:p w:rsidR="00CB634E" w:rsidRDefault="00CB634E" w:rsidP="00CB634E">
      <w:pPr>
        <w:ind w:firstLineChars="200" w:firstLine="420"/>
      </w:pPr>
      <w:r>
        <w:rPr>
          <w:rFonts w:hint="eastAsia"/>
        </w:rPr>
        <w:t>红十字事业作为新时代中国特色社会主义事业的重要组成部分，必须坚持以习近平新时代中国特色社会主义思想为指导，坚定不移地走中国特色红十字事业发展道路。梁惠玲同志在中国红十字会第十一次全国会员代表大会上所做的工作报告中，以习近平总书记对红十字事业指示批示精神为指导，概括了发展红十字事业七个必须始终坚持的原则，清晰阐述了发展中国特色红十字事业的立场、方法和道路。</w:t>
      </w:r>
    </w:p>
    <w:p w:rsidR="00CB634E" w:rsidRDefault="00CB634E" w:rsidP="00CB634E">
      <w:pPr>
        <w:ind w:firstLineChars="200" w:firstLine="420"/>
      </w:pPr>
      <w:r>
        <w:rPr>
          <w:rFonts w:hint="eastAsia"/>
        </w:rPr>
        <w:t>开展监事工作，必须旗帜鲜明讲政治，自觉接受并紧紧依靠党的领导，把政治建设摆在首位，增强“四个意识”，坚定“四个自信”，坚决做到“两个维护”，在思想上政治上行动上同以习近平同志为核心的党中央保持高度一致。要认真贯彻落实习近平总书记关于群团工作重要论述和红十字事业重要指示批示精神，按照总会党组的统一部署，切实把监督责任担当好、落实好，不断提高红十字会的治理水平，不断增强政治性、先进性、群众性，进一步提升公信力和影响力。要坚持以人民为中心，把满足人民群众的人道需求作为一切工作的出发点和落脚点，努力使监事会工作达到党中央放心、人民满意、世界公认的高水平。</w:t>
      </w:r>
    </w:p>
    <w:p w:rsidR="00CB634E" w:rsidRDefault="00CB634E" w:rsidP="00CB634E">
      <w:pPr>
        <w:ind w:firstLineChars="200" w:firstLine="420"/>
      </w:pPr>
      <w:r>
        <w:rPr>
          <w:rFonts w:hint="eastAsia"/>
        </w:rPr>
        <w:t>二、认真履行职责，坚持依法依章程监督</w:t>
      </w:r>
    </w:p>
    <w:p w:rsidR="00CB634E" w:rsidRDefault="00CB634E" w:rsidP="00CB634E">
      <w:pPr>
        <w:ind w:firstLineChars="200" w:firstLine="420"/>
      </w:pPr>
      <w:r>
        <w:rPr>
          <w:rFonts w:hint="eastAsia"/>
        </w:rPr>
        <w:t>《中华人民共和国红十字会法》、《中国红十字会总会改革方案》提出增设监事会，建立理事会决策、执委会执行、监事会监督的新型治理结构，构建高效透明规范的管理体制和运行机制。监事会由会员代表大会选举产生，向会员代表大会负责并报告工作，接受其监督，同时监事会要监督理事会、常务理事会、执行委员会依照法律法规和章程开展工作。</w:t>
      </w:r>
    </w:p>
    <w:p w:rsidR="00CB634E" w:rsidRDefault="00CB634E" w:rsidP="00CB634E">
      <w:pPr>
        <w:ind w:firstLineChars="200" w:firstLine="420"/>
      </w:pPr>
      <w:r>
        <w:rPr>
          <w:rFonts w:hint="eastAsia"/>
        </w:rPr>
        <w:t>习近平总书记指出，红十字是一种精神，更是一面旗帜。马克思在《青年在选择职业时的考虑》中写到“如果我们选择了最能为人类福利而劳动的职业，那么，重担就不能把我们压倒，因为这是为大家而献身；那时我们所感到的就不是可怜的、有限的、自私的乐趣，我们的幸福将属于千百万人”，红十字事业就是这种崇高的事业。崇高的事业需要获得人民群众的认可，监事会要为提高红十字会的公信力、人民群众的认可度贡献力量。作为监事长，我深感责任重大。监事会要紧紧围绕党中央决策部署和红十字会改革发展目标任务，依法按章程，聚焦机构设置、职能定位、履职方式、制度建设等环节，探索建立职责明确、程序规范、运转协调、廉洁高效的监督工作机制。</w:t>
      </w:r>
    </w:p>
    <w:p w:rsidR="00CB634E" w:rsidRDefault="00CB634E" w:rsidP="00CB634E">
      <w:pPr>
        <w:ind w:firstLineChars="200" w:firstLine="420"/>
      </w:pPr>
      <w:r>
        <w:rPr>
          <w:rFonts w:hint="eastAsia"/>
        </w:rPr>
        <w:t>红十字会的监督来自多个方面，有纪检监察、法律监督、政府监督、社会监督等，设立监事会属于红十字会的内部监督和自我监督。要加强调查研究，找准红十字会自我监督的工作定位，敢于监督，善于监督，把监督工作渗透并体现到开展人道救助和服务工作等方方面面。要坚持预防为主，着眼于“防未病”，努力做到防范在先，发现在小，处置在早。</w:t>
      </w:r>
    </w:p>
    <w:p w:rsidR="00CB634E" w:rsidRDefault="00CB634E" w:rsidP="00CB634E">
      <w:pPr>
        <w:ind w:firstLineChars="200" w:firstLine="420"/>
      </w:pPr>
      <w:r>
        <w:rPr>
          <w:rFonts w:hint="eastAsia"/>
        </w:rPr>
        <w:t>三、加强能力建设，坚持监督与服务相统一</w:t>
      </w:r>
    </w:p>
    <w:p w:rsidR="00CB634E" w:rsidRDefault="00CB634E" w:rsidP="00CB634E">
      <w:pPr>
        <w:ind w:firstLineChars="200" w:firstLine="420"/>
      </w:pPr>
      <w:r>
        <w:rPr>
          <w:rFonts w:hint="eastAsia"/>
        </w:rPr>
        <w:t>监事会工作要紧紧围绕中心、服务大局，完善工作制度，丰富工作手段，整合监督力量，改进工作作风，务求工作实效。要把握重在内控、监在过程的工作规律，坚持公开、公平、公正，切实增强监督效能。要加强与纪检监察、审计、财务等其他监督部门的协调配合，形成监督合力。要正确认识监督和服务的辩证关系：监督是服务的一种方式，服务则是监督的目的，努力采取行动，使监督和服务统一起来。</w:t>
      </w:r>
    </w:p>
    <w:p w:rsidR="00CB634E" w:rsidRDefault="00CB634E" w:rsidP="00CB634E">
      <w:pPr>
        <w:ind w:firstLineChars="200" w:firstLine="420"/>
      </w:pPr>
      <w:r>
        <w:rPr>
          <w:rFonts w:hint="eastAsia"/>
        </w:rPr>
        <w:t>本次大会分组讨论中，代表们对推进红十字会治理结构改革和做好监事会工作提出了许多好的意见和建议。比如，红十字会信息公开问题，本次会议代表谈到的比较多、社会也很关注，因为这不仅涉及现实的捐赠人和受赠人，而且对潜在的捐赠人和受赠人更有影响力和引导力。网络时代的全面来临对红十字会信息公开工作提出了前所未有的高要求。又如，社会对红十字事业认知问题，很多代表都很关心。红十字系统一万五千多名专职干部，几十年来做了大量工作，取得了明显的成效，但是公众对红十字会工作认识还不足，甚至有误解，这在客观上已经成为红十字会工作进一步发展的限制因素。代表们关注的这些重点，是红十字事业发展中的短板，要通过不断加强信息公开、人道传播等才能改进和解决。监事会工作同样要聚焦重点，和理事会一道通过补短板、强弱项，服务和促进红十字事业持续健康发展。</w:t>
      </w:r>
    </w:p>
    <w:p w:rsidR="00CB634E" w:rsidRDefault="00CB634E" w:rsidP="00CB634E">
      <w:pPr>
        <w:ind w:firstLineChars="200" w:firstLine="420"/>
      </w:pPr>
      <w:r>
        <w:rPr>
          <w:rFonts w:hint="eastAsia"/>
        </w:rPr>
        <w:t>要坚决贯彻民主集中制原则，建立健全监事会工作规则、调查研究制度、监督检查制度、请示报告制度、会议制度、工作纪律等，推进监事会工作规范化、制度化。要因地制宜、分类指导，扎实有序推进各级红十字会依法设立监事会，不断推动红十字会治理结构改革向纵深发展。要专兼结合，建强工作队伍，按照政治坚定、本领过硬、敬业奉献、担当作为、清正廉洁的要求，真正打造一支忠诚、干净、担当的红十字监督队伍。</w:t>
      </w:r>
    </w:p>
    <w:p w:rsidR="00CB634E" w:rsidRDefault="00CB634E" w:rsidP="00CB634E">
      <w:pPr>
        <w:ind w:firstLineChars="200" w:firstLine="420"/>
      </w:pPr>
      <w:r>
        <w:rPr>
          <w:rFonts w:hint="eastAsia"/>
        </w:rPr>
        <w:t>我们过去在不同岗位，肩负不同使命，扮演不同角色。从今天开始，我们至少又有了三个角色：红十字会工作人员、红十字会会员、红十字志愿者。作为中国红十字会监事会成员，各位监事要加强自身建设，时刻想到自己的一言一行都可能关系到红十字会形象，关系到红十字会公信力，关系到红十字事业发展。我们要以自己的的模范履职行为，成为群众信得过、靠得住、离不开的知心人、贴心人，为红十字事业发展发挥积极作用。</w:t>
      </w:r>
    </w:p>
    <w:p w:rsidR="00CB634E" w:rsidRDefault="00CB634E" w:rsidP="00CB634E">
      <w:pPr>
        <w:ind w:firstLineChars="200" w:firstLine="420"/>
        <w:rPr>
          <w:rFonts w:hint="eastAsia"/>
        </w:rPr>
      </w:pPr>
      <w:r>
        <w:rPr>
          <w:rFonts w:hint="eastAsia"/>
        </w:rPr>
        <w:t>同志们，红十字事业是一项崇高而伟大的事业。让我们更加紧密地团结在以习近平同志为核心的党中央周围，履职尽责，不辱使命，为开创中国特色红十字事业发展新局面作出新的贡献。</w:t>
      </w:r>
    </w:p>
    <w:p w:rsidR="00CB634E" w:rsidRDefault="00CB634E" w:rsidP="000B51D4">
      <w:pPr>
        <w:jc w:val="right"/>
        <w:rPr>
          <w:rFonts w:hint="eastAsia"/>
        </w:rPr>
      </w:pPr>
      <w:r>
        <w:rPr>
          <w:rFonts w:hint="eastAsia"/>
        </w:rPr>
        <w:t>中国红十字会</w:t>
      </w:r>
      <w:r>
        <w:t>2019-09-17</w:t>
      </w:r>
    </w:p>
    <w:p w:rsidR="00CB634E" w:rsidRDefault="00CB634E" w:rsidP="00676063">
      <w:pPr>
        <w:sectPr w:rsidR="00CB634E" w:rsidSect="00676063">
          <w:type w:val="continuous"/>
          <w:pgSz w:w="11906" w:h="16838"/>
          <w:pgMar w:top="1644" w:right="1236" w:bottom="1418" w:left="1814" w:header="851" w:footer="907" w:gutter="0"/>
          <w:pgNumType w:start="1"/>
          <w:cols w:space="720"/>
          <w:docGrid w:type="lines" w:linePitch="341" w:charSpace="2373"/>
        </w:sectPr>
      </w:pPr>
    </w:p>
    <w:p w:rsidR="00414224" w:rsidRDefault="00414224"/>
    <w:sectPr w:rsidR="004142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634E"/>
    <w:rsid w:val="00414224"/>
    <w:rsid w:val="00CB63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63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B634E"/>
    <w:rPr>
      <w:rFonts w:ascii="黑体" w:eastAsia="黑体" w:hAnsi="宋体" w:cs="Times New Roman"/>
      <w:b/>
      <w:kern w:val="36"/>
      <w:sz w:val="32"/>
      <w:szCs w:val="32"/>
    </w:rPr>
  </w:style>
  <w:style w:type="paragraph" w:customStyle="1" w:styleId="Char2CharCharChar">
    <w:name w:val="Char2 Char Char Char"/>
    <w:basedOn w:val="a"/>
    <w:rsid w:val="00CB634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381</Words>
  <Characters>2178</Characters>
  <Application>Microsoft Office Word</Application>
  <DocSecurity>0</DocSecurity>
  <Lines>18</Lines>
  <Paragraphs>5</Paragraphs>
  <ScaleCrop>false</ScaleCrop>
  <Company>Microsoft</Company>
  <LinksUpToDate>false</LinksUpToDate>
  <CharactersWithSpaces>2554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2022-07-06T06:48:00Z</dcterms:created>
</cp:coreProperties>
</file>