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2BB9" w:rsidRDefault="006C2BB9" w:rsidP="000C69A7">
      <w:pPr>
        <w:pStyle w:val="1"/>
      </w:pPr>
      <w:r w:rsidRPr="000C69A7">
        <w:rPr>
          <w:rFonts w:hint="eastAsia"/>
        </w:rPr>
        <w:t>“五个坚持”发展红十字志愿组织</w:t>
      </w:r>
    </w:p>
    <w:p w:rsidR="006C2BB9" w:rsidRDefault="006C2BB9" w:rsidP="000C69A7">
      <w:r>
        <w:rPr>
          <w:rFonts w:hint="eastAsia"/>
        </w:rPr>
        <w:t xml:space="preserve">　　一个社会的进步不仅仅体现在物资发展上，更体现在精神文明上，而志愿服务更是文明的集中体现，代表着社会文明水平的发展。志愿服务是国际红十字与红新月运动的七项基本原则之一</w:t>
      </w:r>
      <w:r>
        <w:t>,</w:t>
      </w:r>
      <w:r>
        <w:t>是践行人道理念的重要途径。要想做好红十字志愿组织发展，应当做好</w:t>
      </w:r>
      <w:r>
        <w:t>“</w:t>
      </w:r>
      <w:r>
        <w:t>五个坚持</w:t>
      </w:r>
      <w:r>
        <w:t>”</w:t>
      </w:r>
      <w:r>
        <w:t>：</w:t>
      </w:r>
    </w:p>
    <w:p w:rsidR="006C2BB9" w:rsidRDefault="006C2BB9" w:rsidP="000C69A7">
      <w:r>
        <w:rPr>
          <w:rFonts w:hint="eastAsia"/>
        </w:rPr>
        <w:t xml:space="preserve">　　坚持规范引导，确保人道本色。强化规范引导是确保红十字志愿服务组织沿着健康有序道路发展的重要保证。强化规范引导，核心是加强党的领导。坚持党的领导才能确保红十字志愿服务组织发展的正确方向。要根据党中央关于社会组织党建工作要求，指导红十字志愿服务组织建立党组织，充分发挥党组织的领导核心作用，带领红十字志愿服务组织围绕党政中心工作和群众所需所盼开展工作，使红十字志愿服务组织成为党联系群众、服务群众、开展人道领域救助方面的重要纽带和载体。强化规范引导，关键是强化依法监管。红十字会根据相关法律依据，用好登记、业务指导、年度报告、评估等多种途径，督导红十字志愿服务组织合法、规范地开展活动。强化规范引导，重点是强化行业自律。要进一步加大支持力度，充分发挥红十字志愿组织在志愿服务组织管理中的自律作用、在红十字志愿服务组织服务中的平台作用，逐步建立起规范有序的红十字志愿服务行业发展环境。</w:t>
      </w:r>
    </w:p>
    <w:p w:rsidR="006C2BB9" w:rsidRDefault="006C2BB9" w:rsidP="000C69A7">
      <w:r>
        <w:rPr>
          <w:rFonts w:hint="eastAsia"/>
        </w:rPr>
        <w:t xml:space="preserve">　　坚持团队感召，提升队伍团结。强化精神感召。志愿服务是人类奉献精神的集中体现，代表着社会文明水平。红十字会要充分挖掘人心向善的人道思想，大力宣传“奉献、友爱、互助、进步”的志愿精神和“人道、博爱、奉献”的红十字精神，让‘赠人玫瑰、手有余香’观念深入人心，使志愿服务形成帮助他人、快乐自己“行善立德”志愿服务文化，尤其井冈山这片红色沃土，传承的为人民谋幸福，为国家谋发展，抛头颅、洒热血都不怕的红色精神，在当下平安社会就转变为为人民服务的志愿服务行动。选好带头人。“火车跑得快，全靠车头带”。志愿者队伍要实现自我管理，自我发展，就必须要有一个热心公益、有一定社会影响力、具备一定经济基础的人来担当带头人，在带头人的周边还要有一支对公益非常认定、非常积极主动的班子来担任团队骨干。通过带头示范作用带动团队向积极的方向发展。严格人员筛选。严格按照红十字志愿管理规定确定人选，并且以服务时长为依据，确定志愿者在团队中的地位，防止一些对团队认可不高、动机不纯的人加入队伍，从而始终保证队伍的凝聚力和向心力。</w:t>
      </w:r>
    </w:p>
    <w:p w:rsidR="006C2BB9" w:rsidRDefault="006C2BB9" w:rsidP="000C69A7">
      <w:r>
        <w:rPr>
          <w:rFonts w:hint="eastAsia"/>
        </w:rPr>
        <w:t xml:space="preserve">　　坚持项目建设，延伸服务领域。充分利用“</w:t>
      </w:r>
      <w:r>
        <w:t>5·8"</w:t>
      </w:r>
      <w:r>
        <w:t>宣传周、无偿献血日等，组织开展不同主题的志愿者项目，切实抓好红十字运动知识的宣传和红十字会人道法的传播，大力开展以</w:t>
      </w:r>
      <w:r>
        <w:t>“</w:t>
      </w:r>
      <w:r>
        <w:t>三救三献</w:t>
      </w:r>
      <w:r>
        <w:t>”</w:t>
      </w:r>
      <w:r>
        <w:t>为主要内容，帮助留守儿童、孤寡老人、贫困家庭、困难志愿者等困难人群的志愿服务活动，逐步形成</w:t>
      </w:r>
      <w:r>
        <w:t>“</w:t>
      </w:r>
      <w:r>
        <w:t>以专题性志愿服务为主，以日常性志愿服务为辅</w:t>
      </w:r>
      <w:r>
        <w:t>”</w:t>
      </w:r>
      <w:r>
        <w:t>的格局。同时围绕市委、市政府中心工作，积极拓宽志愿服务领域，积极参加新冠肺炎疫情防控专项志愿服务工作，参加火车站进出人员体温监测，各执勤点慰问物资发送，疫情热线接打值守。围绕文明城市创建开展交通文明劝</w:t>
      </w:r>
      <w:r>
        <w:rPr>
          <w:rFonts w:hint="eastAsia"/>
        </w:rPr>
        <w:t>导、文明用餐、公筷公勺等主题志愿服务活动，使志愿项目日益增多，服务渠道不断拓宽，志愿者的参与感、荣誉感显著增强。</w:t>
      </w:r>
    </w:p>
    <w:p w:rsidR="006C2BB9" w:rsidRDefault="006C2BB9" w:rsidP="000C69A7">
      <w:r>
        <w:rPr>
          <w:rFonts w:hint="eastAsia"/>
        </w:rPr>
        <w:t xml:space="preserve">　　坚持专长培训，提升服务技能。红十字很多服务项目涉及应急救护、伤口包扎、心肺复苏等专业技能，要强化红十字志愿者的专业知识和技能培训，不断提高红十字志愿者能力素质。同时，依托高等院校、党校、团校等教育培训机构建立红十字志愿者培训基地，加快培养一批长期参与红十字志愿服务、熟练掌握服务知识和岗位技能的志愿者骨干，着力培养一批富于社会责任感、熟悉现代管理知识、拥有丰富管理经验的红十字志愿服务组织管理人才。要重视专长，集约服务。做好调查摸底工作，在新招募志愿者的同时，就把志愿者的爱好、特长登记在册，在设立项目的时候将有相同特长和能力的志愿者安排在同一项目中，打造服务强队，按照量体裁衣原则，尽可能为志愿者提供有利于最大限度施展才华的个性平台。</w:t>
      </w:r>
    </w:p>
    <w:p w:rsidR="006C2BB9" w:rsidRDefault="006C2BB9" w:rsidP="000C69A7">
      <w:pPr>
        <w:ind w:firstLine="432"/>
      </w:pPr>
      <w:r>
        <w:rPr>
          <w:rFonts w:hint="eastAsia"/>
        </w:rPr>
        <w:t>坚持机制保障，增强参与氛围。强化组织领导。充分发挥红十字会在业务上的领导作用和工作上的支持作用。要注重研究、规划和推动红十字志愿服务事业，细化政策措施，加大激励保障力度，建立健全支持和发展红十字志愿服务组织的长效机制，推动形成红十字志愿服务工作经常化制度化。加大经费支持和保障。要推进政府逐步扩大财政资金对红十字志愿服务组织发展的支持规模和范围。红十字会对红十字志愿服务组织开展志愿服务活动，要给予经费支持。构建评估反馈机制。加大动态管理机制。建立健全自愿注册制度、定期招募制度等。探索构建红十字志愿服务回馈嘉许体系，对红十字志愿服务的参与者进行物质和精神双重层面上的回馈嘉许，对优秀红十字志愿服务组织和先进个人进行表彰宣传，提升全社会参与志愿服务的浓厚氛围。开展星级认定工作，充分利用报纸、电视、微信、网页等媒体平台，对优秀红十字志愿者和组织队伍的典型事迹进行宣传报道，在全社会营造出红十字志愿者光荣的良好氛围。</w:t>
      </w:r>
    </w:p>
    <w:p w:rsidR="006C2BB9" w:rsidRPr="000C69A7" w:rsidRDefault="006C2BB9" w:rsidP="000C69A7">
      <w:pPr>
        <w:ind w:firstLine="432"/>
        <w:jc w:val="right"/>
      </w:pPr>
      <w:r w:rsidRPr="000C69A7">
        <w:t>大江网</w:t>
      </w:r>
      <w:r w:rsidRPr="000C69A7">
        <w:t>2022-03-16</w:t>
      </w:r>
    </w:p>
    <w:p w:rsidR="006C2BB9" w:rsidRDefault="006C2BB9" w:rsidP="00C36F4F">
      <w:pPr>
        <w:sectPr w:rsidR="006C2BB9" w:rsidSect="00C36F4F">
          <w:type w:val="continuous"/>
          <w:pgSz w:w="11906" w:h="16838" w:code="9"/>
          <w:pgMar w:top="1644" w:right="1236" w:bottom="1418" w:left="1814" w:header="851" w:footer="907" w:gutter="0"/>
          <w:pgNumType w:start="1"/>
          <w:cols w:space="425"/>
          <w:docGrid w:type="lines" w:linePitch="341" w:charSpace="2373"/>
        </w:sectPr>
      </w:pPr>
    </w:p>
    <w:p w:rsidR="000A79E8" w:rsidRDefault="000A79E8"/>
    <w:sectPr w:rsidR="000A79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2BB9"/>
    <w:rsid w:val="000A79E8"/>
    <w:rsid w:val="006C2B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2B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2B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1736</Characters>
  <Application>Microsoft Office Word</Application>
  <DocSecurity>0</DocSecurity>
  <Lines>14</Lines>
  <Paragraphs>4</Paragraphs>
  <ScaleCrop>false</ScaleCrop>
  <Company>Sky123.Org</Company>
  <LinksUpToDate>false</LinksUpToDate>
  <CharactersWithSpaces>2036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