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677E" w:rsidRDefault="0067677E" w:rsidP="006D0E93">
      <w:pPr>
        <w:pStyle w:val="1"/>
      </w:pPr>
      <w:r>
        <w:rPr>
          <w:rFonts w:hint="eastAsia"/>
        </w:rPr>
        <w:t>车祸现场，南昌红十字志愿者出手相助</w:t>
      </w:r>
    </w:p>
    <w:p w:rsidR="0067677E" w:rsidRDefault="0067677E" w:rsidP="0067677E">
      <w:pPr>
        <w:ind w:firstLineChars="200" w:firstLine="420"/>
      </w:pPr>
      <w:r>
        <w:t>6</w:t>
      </w:r>
      <w:r>
        <w:t>月</w:t>
      </w:r>
      <w:r>
        <w:t>2</w:t>
      </w:r>
      <w:r>
        <w:t>日，江西省南昌市南昌县红十字志愿者熊伟明、陶水花像往常一样在莲塘镇莲水巷社区协助开展防疫卡口值守。上午</w:t>
      </w:r>
      <w:r>
        <w:t>10</w:t>
      </w:r>
      <w:r>
        <w:t>时许，一名居民焦急地跑过来，告诉志愿者澄湖东路和向阳路交叉路口发生一起车祸，有伤者需要帮助。</w:t>
      </w:r>
    </w:p>
    <w:p w:rsidR="0067677E" w:rsidRDefault="0067677E" w:rsidP="0067677E">
      <w:pPr>
        <w:ind w:firstLineChars="200" w:firstLine="420"/>
      </w:pPr>
      <w:r>
        <w:rPr>
          <w:rFonts w:hint="eastAsia"/>
        </w:rPr>
        <w:t>车祸地点距离卡口大概</w:t>
      </w:r>
      <w:r>
        <w:t>50</w:t>
      </w:r>
      <w:r>
        <w:t>米，熊伟明、陶水花向社区报告后，立即前往事故发生地点。到达后，发现一辆三轮车和一辆电动车相撞，骑电动车的大姐被撞倒在地，腿部受伤。陶水花立即寻求交通协管员的帮助，一起疏散围观人群，维持交通秩序，确保现场环境安全。熊伟明则跪在伤者身边询问并安抚：</w:t>
      </w:r>
      <w:r>
        <w:t>“</w:t>
      </w:r>
      <w:r>
        <w:t>别怕，我是红十字急救员，我懂基本的急救方法，我来帮助你。</w:t>
      </w:r>
      <w:r>
        <w:t>”</w:t>
      </w:r>
      <w:r>
        <w:t>在确认无人拨打</w:t>
      </w:r>
      <w:r>
        <w:t>120</w:t>
      </w:r>
      <w:r>
        <w:t>后，熊伟明便一边拨打</w:t>
      </w:r>
      <w:r>
        <w:t>120</w:t>
      </w:r>
      <w:r>
        <w:t>急救电话，一边快速查看伤者伤情。</w:t>
      </w:r>
    </w:p>
    <w:p w:rsidR="0067677E" w:rsidRDefault="0067677E" w:rsidP="0067677E">
      <w:pPr>
        <w:ind w:firstLineChars="200" w:firstLine="420"/>
      </w:pPr>
      <w:r>
        <w:rPr>
          <w:rFonts w:hint="eastAsia"/>
        </w:rPr>
        <w:t>经初步检查，发现伤者左小腿明显肿胀并有青紫颜色，不能动弹，可能是骨折。熊伟明迅速前往旁边的药店自费购买医用纱布辅料和绷带为伤者进行止血包扎，并耐心陪在伤者旁边，安抚其情绪。</w:t>
      </w:r>
    </w:p>
    <w:p w:rsidR="0067677E" w:rsidRDefault="0067677E" w:rsidP="0067677E">
      <w:pPr>
        <w:ind w:firstLineChars="200" w:firstLine="420"/>
      </w:pPr>
      <w:r>
        <w:rPr>
          <w:rFonts w:hint="eastAsia"/>
        </w:rPr>
        <w:t>大约</w:t>
      </w:r>
      <w:r>
        <w:t>10</w:t>
      </w:r>
      <w:r>
        <w:t>分钟后，救护车到达现场，熊伟明向医护人员简单介绍了伤者情况和自己所做的处理，协助医护人员把伤者抬上救护车送往医院进一步检查治疗。救护车离开后，熊伟明、陶水花又回到小区卡口继续参与防疫值守。</w:t>
      </w:r>
    </w:p>
    <w:p w:rsidR="0067677E" w:rsidRPr="006D0E93" w:rsidRDefault="0067677E" w:rsidP="0067677E">
      <w:pPr>
        <w:ind w:firstLineChars="200" w:firstLine="420"/>
      </w:pPr>
      <w:r>
        <w:rPr>
          <w:rFonts w:hint="eastAsia"/>
        </w:rPr>
        <w:t>熊伟明是南昌县红十字会的一名志愿者，多年来参加各类志愿服务活动。同时，他也是一名应急救护师资，参与急救培训课程，并多次深入学校、社区等开展应急救护普及活动，传播“人人学急救、急救为人人”理念，赢得广大群众一致好评。“遇到有人需要帮助的时候，伸出援手，这是作为红十字志愿者的职责与使命。同时，也希望每个人有时间都要学习一下基本的急救知识，关键时候既能保护自己，也能帮助他人。”熊伟明说。</w:t>
      </w:r>
    </w:p>
    <w:p w:rsidR="0067677E" w:rsidRDefault="0067677E" w:rsidP="006D0E93">
      <w:pPr>
        <w:jc w:val="right"/>
      </w:pPr>
      <w:r>
        <w:rPr>
          <w:rFonts w:hint="eastAsia"/>
        </w:rPr>
        <w:t>中国红十字报</w:t>
      </w:r>
      <w:r>
        <w:rPr>
          <w:rFonts w:hint="eastAsia"/>
        </w:rPr>
        <w:t>2022-6-7</w:t>
      </w:r>
    </w:p>
    <w:p w:rsidR="0067677E" w:rsidRDefault="0067677E" w:rsidP="001B3E9B">
      <w:pPr>
        <w:sectPr w:rsidR="0067677E" w:rsidSect="001B3E9B">
          <w:type w:val="continuous"/>
          <w:pgSz w:w="11906" w:h="16838" w:code="9"/>
          <w:pgMar w:top="1644" w:right="1236" w:bottom="1418" w:left="1814" w:header="851" w:footer="907" w:gutter="0"/>
          <w:pgNumType w:start="1"/>
          <w:cols w:space="425"/>
          <w:docGrid w:type="lines" w:linePitch="341" w:charSpace="2373"/>
        </w:sectPr>
      </w:pPr>
    </w:p>
    <w:p w:rsidR="005256B3" w:rsidRDefault="005256B3"/>
    <w:sectPr w:rsidR="005256B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7677E"/>
    <w:rsid w:val="005256B3"/>
    <w:rsid w:val="0067677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7677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7677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107</Words>
  <Characters>614</Characters>
  <Application>Microsoft Office Word</Application>
  <DocSecurity>0</DocSecurity>
  <Lines>5</Lines>
  <Paragraphs>1</Paragraphs>
  <ScaleCrop>false</ScaleCrop>
  <Company>Sky123.Org</Company>
  <LinksUpToDate>false</LinksUpToDate>
  <CharactersWithSpaces>720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2022-08-18T07:11:00Z</dcterms:created>
</cp:coreProperties>
</file>