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76FCF" w:rsidRDefault="00376FCF" w:rsidP="00AF5C92">
      <w:pPr>
        <w:pStyle w:val="1"/>
      </w:pPr>
      <w:r>
        <w:rPr>
          <w:rFonts w:hint="eastAsia"/>
        </w:rPr>
        <w:t>以人民为中心，做有担当的红十字干部</w:t>
      </w:r>
    </w:p>
    <w:p w:rsidR="00376FCF" w:rsidRDefault="00376FCF" w:rsidP="00376FCF">
      <w:pPr>
        <w:ind w:firstLineChars="200" w:firstLine="420"/>
      </w:pPr>
      <w:r>
        <w:rPr>
          <w:rFonts w:hint="eastAsia"/>
        </w:rPr>
        <w:t>■</w:t>
      </w:r>
      <w:r>
        <w:t xml:space="preserve">  </w:t>
      </w:r>
      <w:r>
        <w:t>曹丽娟</w:t>
      </w:r>
    </w:p>
    <w:p w:rsidR="00376FCF" w:rsidRDefault="00376FCF" w:rsidP="00376FCF">
      <w:pPr>
        <w:ind w:firstLineChars="200" w:firstLine="420"/>
      </w:pPr>
      <w:r>
        <w:rPr>
          <w:rFonts w:hint="eastAsia"/>
        </w:rPr>
        <w:t>中国共产党的成长史，就是与人民群众水乳交融的奋斗史。中国共产党的宗旨是全心全意为人民服务。这种本色在战火纷飞的年代，体现在为解放人民、取得民族独立而前赴后继、舍生忘死；在社会主义建设时期，体现在为摆脱一穷二白面貌而艰苦奋斗、顽强拼搏；走进新时代，体现在以人民为中心，锤炼忠诚干净担当的政治品格。</w:t>
      </w:r>
    </w:p>
    <w:p w:rsidR="00376FCF" w:rsidRDefault="00376FCF" w:rsidP="00376FCF">
      <w:pPr>
        <w:ind w:firstLineChars="200" w:firstLine="420"/>
      </w:pPr>
      <w:r>
        <w:rPr>
          <w:rFonts w:hint="eastAsia"/>
        </w:rPr>
        <w:t>作为红十字会的党员干部，也要在“为民服务解难题”中践行初心，在“干事创业有担当”中担当使命。“在整个发展过程中，都要注重民生、保障民生、改善民生，让改革发展成果更多更公平惠及广大人民群众。”这是新时代党员干部践行初心和使命的选择，也是红十字事业的成长方向。红十字运动以“保护人的生命和健康；保障人类尊严；</w:t>
      </w:r>
      <w:r>
        <w:t xml:space="preserve"> </w:t>
      </w:r>
      <w:r>
        <w:t>人与人之间相互了解、友谊和合作，促进持久和平</w:t>
      </w:r>
      <w:r>
        <w:t>”</w:t>
      </w:r>
      <w:r>
        <w:t>为宗旨，就是以人为本的体现，红十字事业是以</w:t>
      </w:r>
      <w:r>
        <w:t>“</w:t>
      </w:r>
      <w:r>
        <w:t>人</w:t>
      </w:r>
      <w:r>
        <w:t>”</w:t>
      </w:r>
      <w:r>
        <w:t>为出发点的事业。</w:t>
      </w:r>
    </w:p>
    <w:p w:rsidR="00376FCF" w:rsidRDefault="00376FCF" w:rsidP="00376FCF">
      <w:pPr>
        <w:ind w:firstLineChars="200" w:firstLine="420"/>
      </w:pPr>
      <w:r>
        <w:rPr>
          <w:rFonts w:hint="eastAsia"/>
        </w:rPr>
        <w:t>红十字干部必须心中有人民。不管开展人道传播工作，还是“三献”工作，或是参与人道救助、人道救援、应急救护培训等，都必须尊重群众需求，倾听他们所想及呼声，才能获得群众的信任，增强红十字发展的动力。</w:t>
      </w:r>
    </w:p>
    <w:p w:rsidR="00376FCF" w:rsidRDefault="00376FCF" w:rsidP="00376FCF">
      <w:pPr>
        <w:ind w:firstLineChars="200" w:firstLine="420"/>
      </w:pPr>
      <w:r>
        <w:rPr>
          <w:rFonts w:hint="eastAsia"/>
        </w:rPr>
        <w:t>没有攻坚克难的勇气，就容易在困难面前徘徊彷徨，甚至“躲进小楼成一统”；没有“千磨万击还坚劲，任尔东西南北风”的韧劲，就容易在挑战面前迷失方向。红十字干部要向优秀党员同志学习，以“惟其艰难，方显勇毅”的精神，化解事业发展中的难题。</w:t>
      </w:r>
    </w:p>
    <w:p w:rsidR="00376FCF" w:rsidRDefault="00376FCF" w:rsidP="00376FCF">
      <w:pPr>
        <w:ind w:firstLineChars="200" w:firstLine="420"/>
      </w:pPr>
      <w:r>
        <w:rPr>
          <w:rFonts w:hint="eastAsia"/>
        </w:rPr>
        <w:t>红十字干部必须行动为人民。红十字会是党委、政府在人道领域的助手。习近平总书记对红十字会作出了“增强责任意识，推进改革创新，加强自身建设，开展人道救助，真心关爱群众，努力为国奉献、为民造福”的重要指示。落实指示精神，不能落在纸上、挂在嘴上，而是要体现在实际工作中。</w:t>
      </w:r>
    </w:p>
    <w:p w:rsidR="00376FCF" w:rsidRDefault="00376FCF" w:rsidP="00376FCF">
      <w:pPr>
        <w:ind w:firstLineChars="200" w:firstLine="420"/>
      </w:pPr>
      <w:r>
        <w:rPr>
          <w:rFonts w:hint="eastAsia"/>
        </w:rPr>
        <w:t>每次大小灾害，红十字旗帜高高飘扬在灾区一线；“博爱送万家”，总是在料峭寒风中给群众送去温暖；扶贫一线上，红十字干部将“人道、博爱、奉献”精神根植在“扶贫扶志”工作实践中。这是历史赋予的责任，也是红十字人的使命担当。</w:t>
      </w:r>
    </w:p>
    <w:p w:rsidR="00376FCF" w:rsidRDefault="00376FCF" w:rsidP="00376FCF">
      <w:pPr>
        <w:ind w:firstLineChars="200" w:firstLine="420"/>
      </w:pPr>
      <w:r>
        <w:rPr>
          <w:rFonts w:hint="eastAsia"/>
        </w:rPr>
        <w:t>新的历史时期，红十字干部不能够满足于已有成绩。要始终紧紧围绕党委、政府中心任务，创造性开展工作，在艰难险阻中冲锋在前，努力解决群众的困难，在担当中展现红十字人的风采。</w:t>
      </w:r>
    </w:p>
    <w:p w:rsidR="00376FCF" w:rsidRDefault="00376FCF" w:rsidP="00376FCF">
      <w:pPr>
        <w:ind w:firstLineChars="200" w:firstLine="420"/>
        <w:rPr>
          <w:rFonts w:hint="eastAsia"/>
        </w:rPr>
      </w:pPr>
      <w:r>
        <w:rPr>
          <w:rFonts w:hint="eastAsia"/>
        </w:rPr>
        <w:t>壮丽</w:t>
      </w:r>
      <w:r>
        <w:t>70</w:t>
      </w:r>
      <w:r>
        <w:t>年，奋斗新时代。新时代给予了红十字人大展身手的机遇。广大红十字干部要始终坚持以人民为中心的发展思想，在奋进中彰显担当，在拼搏中展示本色，书写让人民满意的历史答卷。</w:t>
      </w:r>
    </w:p>
    <w:p w:rsidR="00376FCF" w:rsidRDefault="00376FCF" w:rsidP="00AF5C92">
      <w:pPr>
        <w:jc w:val="right"/>
        <w:rPr>
          <w:rFonts w:hint="eastAsia"/>
        </w:rPr>
      </w:pPr>
      <w:r>
        <w:rPr>
          <w:rFonts w:hint="eastAsia"/>
        </w:rPr>
        <w:t>中国红十字报</w:t>
      </w:r>
      <w:r>
        <w:t>2019-11-19</w:t>
      </w:r>
    </w:p>
    <w:p w:rsidR="00376FCF" w:rsidRDefault="00376FCF" w:rsidP="0099068F">
      <w:pPr>
        <w:sectPr w:rsidR="00376FCF" w:rsidSect="0099068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AB6E2F" w:rsidRDefault="00AB6E2F"/>
    <w:sectPr w:rsidR="00AB6E2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仿宋_GB2312">
    <w:altName w:val="Arial Unicode MS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376FCF"/>
    <w:rsid w:val="00376FCF"/>
    <w:rsid w:val="00AB6E2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376FCF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376FCF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rsid w:val="00376FCF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152</Words>
  <Characters>871</Characters>
  <Application>Microsoft Office Word</Application>
  <DocSecurity>0</DocSecurity>
  <Lines>7</Lines>
  <Paragraphs>2</Paragraphs>
  <ScaleCrop>false</ScaleCrop>
  <Company>Microsoft</Company>
  <LinksUpToDate>false</LinksUpToDate>
  <CharactersWithSpaces>1021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2022-07-06T06:24:00Z</dcterms:created>
</cp:coreProperties>
</file>