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A70" w:rsidRDefault="00954A70" w:rsidP="007A702B">
      <w:pPr>
        <w:pStyle w:val="1"/>
        <w:spacing w:line="245" w:lineRule="auto"/>
        <w:rPr>
          <w:rFonts w:hint="eastAsia"/>
        </w:rPr>
      </w:pPr>
      <w:r w:rsidRPr="00D757C0">
        <w:rPr>
          <w:rFonts w:hint="eastAsia"/>
        </w:rPr>
        <w:t>秀洲区三级联动唱响“红十字之歌”</w:t>
      </w:r>
    </w:p>
    <w:p w:rsidR="00954A70" w:rsidRDefault="00954A70" w:rsidP="00954A70">
      <w:pPr>
        <w:spacing w:line="245" w:lineRule="auto"/>
        <w:ind w:firstLineChars="200" w:firstLine="420"/>
      </w:pPr>
      <w:r>
        <w:rPr>
          <w:rFonts w:hint="eastAsia"/>
        </w:rPr>
        <w:t>“我是红十字人，热爱红十字事业，遵守红十字会法，执行红十字会章程，高举红十字旗帜，弘扬红十字精神，践行红十字运动基本原则……”</w:t>
      </w:r>
      <w:r>
        <w:t>5</w:t>
      </w:r>
      <w:r>
        <w:t>月</w:t>
      </w:r>
      <w:r>
        <w:t>6</w:t>
      </w:r>
      <w:r>
        <w:t>日上午，在新塍镇万隆广场上，身穿红马甲的红十字志愿者们庄严宣誓。随后，爱心义诊、急救培训、爱心义卖、有奖竞猜、爱心理发等一系列志愿活动同时起步。这正是秀洲区红十字会联合新塍镇红十字会、新塍镇计划生育协会、虹桥社区红十字会共同举办的纪念第</w:t>
      </w:r>
      <w:r>
        <w:t>70</w:t>
      </w:r>
      <w:r>
        <w:t>个</w:t>
      </w:r>
      <w:r>
        <w:t>“</w:t>
      </w:r>
      <w:r>
        <w:t>世界红十字日</w:t>
      </w:r>
      <w:r>
        <w:t>”</w:t>
      </w:r>
      <w:r>
        <w:t>系列活动。</w:t>
      </w:r>
    </w:p>
    <w:p w:rsidR="00954A70" w:rsidRDefault="00954A70" w:rsidP="00954A70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5</w:t>
      </w:r>
      <w:r>
        <w:t>月</w:t>
      </w:r>
      <w:r>
        <w:t>8</w:t>
      </w:r>
      <w:r>
        <w:t>日是第</w:t>
      </w:r>
      <w:r>
        <w:t>70</w:t>
      </w:r>
      <w:r>
        <w:t>个</w:t>
      </w:r>
      <w:r>
        <w:t>“</w:t>
      </w:r>
      <w:r>
        <w:t>世界红十字日</w:t>
      </w:r>
      <w:r>
        <w:t>”</w:t>
      </w:r>
      <w:r>
        <w:t>，适逢新修订的《中华人民共和国红十字会法》开始施行。</w:t>
      </w:r>
      <w:r>
        <w:t>“</w:t>
      </w:r>
      <w:r>
        <w:t>今年的活动，我们整合了红会、卫生、计生三方优势资源，集中开展专家义诊、急救培训、爱心义卖、理发、有奖竞猜、红十字知识科普活动。</w:t>
      </w:r>
      <w:r>
        <w:t>”</w:t>
      </w:r>
      <w:r>
        <w:t>秀洲区红十字会负责人介绍，此次纪念活动的目的是宣传贯彻《中华人民共和国红十字会法》，进一步动员全社会力量，共同关注和参与红十字事业，弘扬人道精神，促进红十字事业的持续健康发展。</w:t>
      </w:r>
    </w:p>
    <w:p w:rsidR="00954A70" w:rsidRDefault="00954A70" w:rsidP="00954A70">
      <w:pPr>
        <w:spacing w:line="245" w:lineRule="auto"/>
        <w:ind w:firstLineChars="200" w:firstLine="420"/>
      </w:pPr>
      <w:r>
        <w:rPr>
          <w:rFonts w:hint="eastAsia"/>
        </w:rPr>
        <w:t>近年来，秀洲区红十字会紧抓发展机遇，积极开展救灾赈济、无偿献血、生命救护、改善民生及促进社会和谐等工作，充分发挥了其作为政府人道工作领域的助手作用，全区红十字事业蓬勃发展、卓有成效。“自</w:t>
      </w:r>
      <w:r>
        <w:t>2012</w:t>
      </w:r>
      <w:r>
        <w:t>年王江泾镇建立全区首家镇级红十字会以来，我们用两年半时间，实现了红会组织在镇</w:t>
      </w:r>
      <w:r>
        <w:t>(</w:t>
      </w:r>
      <w:r>
        <w:t>街道</w:t>
      </w:r>
      <w:r>
        <w:t>)</w:t>
      </w:r>
      <w:r>
        <w:t>的全覆盖，并将红会基层组织的触角向医院、学校和机关延伸。</w:t>
      </w:r>
      <w:r>
        <w:t>”</w:t>
      </w:r>
      <w:r>
        <w:t>秀洲区红十字会负责人告诉记者，截至目前，全区</w:t>
      </w:r>
      <w:r>
        <w:t>20</w:t>
      </w:r>
      <w:r>
        <w:t>家中小学校和</w:t>
      </w:r>
      <w:r>
        <w:t>10</w:t>
      </w:r>
      <w:r>
        <w:t>家医疗机构均建立了红十字会组织，秀洲区红十字会已构建起多层次、广覆盖的红十字服务网络体系，为深入推进全区红十</w:t>
      </w:r>
      <w:r>
        <w:rPr>
          <w:rFonts w:hint="eastAsia"/>
        </w:rPr>
        <w:t>字工作奠定了坚实的组织基础。</w:t>
      </w:r>
    </w:p>
    <w:p w:rsidR="00954A70" w:rsidRDefault="00954A70" w:rsidP="00954A70">
      <w:pPr>
        <w:spacing w:line="245" w:lineRule="auto"/>
        <w:ind w:firstLineChars="200" w:firstLine="420"/>
      </w:pPr>
      <w:r>
        <w:rPr>
          <w:rFonts w:hint="eastAsia"/>
        </w:rPr>
        <w:t>救护培训是红十字会诸多重要工作中的一项。近年来，秀洲区红十字会大力开展红十字应急救护培训进社区、进学校、进机关活动，并专门设立红十字救护培训基地，为秀洲百姓普及救护知识。据统计，区红十字会至今已开展各类现场救护培训百场，发放救护员证</w:t>
      </w:r>
      <w:r>
        <w:t>6630</w:t>
      </w:r>
      <w:r>
        <w:t>多张，普及培训</w:t>
      </w:r>
      <w:r>
        <w:t>2</w:t>
      </w:r>
      <w:r>
        <w:t>万多人次。就在当天的活动现场，来自新塍医院的红十字志愿者，给过往的居民开展心肺复苏培训，以提升群众的急救、自救能力。</w:t>
      </w:r>
    </w:p>
    <w:p w:rsidR="00954A70" w:rsidRDefault="00954A70" w:rsidP="00954A70">
      <w:pPr>
        <w:spacing w:line="245" w:lineRule="auto"/>
        <w:ind w:firstLineChars="200" w:firstLine="420"/>
      </w:pPr>
      <w:r>
        <w:rPr>
          <w:rFonts w:hint="eastAsia"/>
        </w:rPr>
        <w:t>在秀洲，红十字会的工作还不止于此。一直以来，秀洲区红十字会积极履行“三救三献”职责，大力开展特色扶贫助困活动，彰显人道救助精神。例如在王江泾镇、新塍镇、王店镇、油车港镇设立的“爱心病房”项目，为一批批贫困患者就医提供了补助。同时，秀洲区红十字会创新举措，打造了“母婴平安”、“朝聚光明”、“博爱超市”等一批特色鲜明的公益品牌项目，以不断增强群众获得感和社会影响力。</w:t>
      </w:r>
    </w:p>
    <w:p w:rsidR="00954A70" w:rsidRDefault="00954A70" w:rsidP="00954A70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此外，秀洲区红十字会在造血干细胞捐献、器官</w:t>
      </w:r>
      <w:r>
        <w:t>(</w:t>
      </w:r>
      <w:r>
        <w:t>遗体</w:t>
      </w:r>
      <w:r>
        <w:t>)</w:t>
      </w:r>
      <w:r>
        <w:t>捐献宣传、救灾救援、志愿服务等领域发挥了积极作用，为社会做了大量的好事、实事和善事，赢得了广泛的赞誉。</w:t>
      </w:r>
    </w:p>
    <w:p w:rsidR="00954A70" w:rsidRDefault="00954A70" w:rsidP="00954A70">
      <w:pPr>
        <w:spacing w:line="245" w:lineRule="auto"/>
        <w:ind w:firstLineChars="200" w:firstLine="420"/>
        <w:jc w:val="right"/>
        <w:rPr>
          <w:rFonts w:hint="eastAsia"/>
        </w:rPr>
      </w:pPr>
      <w:r w:rsidRPr="00D757C0">
        <w:rPr>
          <w:rFonts w:hint="eastAsia"/>
        </w:rPr>
        <w:t>秀洲区红十字会</w:t>
      </w:r>
      <w:r>
        <w:rPr>
          <w:rFonts w:hint="eastAsia"/>
        </w:rPr>
        <w:t>2017-5-9</w:t>
      </w:r>
    </w:p>
    <w:p w:rsidR="00954A70" w:rsidRDefault="00954A70" w:rsidP="00DA19D7">
      <w:pPr>
        <w:sectPr w:rsidR="00954A70" w:rsidSect="00DA19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15E55" w:rsidRDefault="00B15E55"/>
    <w:sectPr w:rsidR="00B15E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4A70"/>
    <w:rsid w:val="00954A70"/>
    <w:rsid w:val="00B15E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54A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4A7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54A7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980</Characters>
  <Application>Microsoft Office Word</Application>
  <DocSecurity>0</DocSecurity>
  <Lines>8</Lines>
  <Paragraphs>2</Paragraphs>
  <ScaleCrop>false</ScaleCrop>
  <Company>Microsoft</Company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2022-07-06T05:02:00Z</dcterms:created>
</cp:coreProperties>
</file>