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892" w:rsidRDefault="00601892" w:rsidP="00CD5D8B">
      <w:pPr>
        <w:pStyle w:val="1"/>
        <w:rPr>
          <w:rFonts w:hint="eastAsia"/>
        </w:rPr>
      </w:pPr>
      <w:r w:rsidRPr="00CD5D8B">
        <w:rPr>
          <w:rFonts w:hint="eastAsia"/>
        </w:rPr>
        <w:t>努力开创新时代湖北红十字事业发展新局面</w:t>
      </w:r>
    </w:p>
    <w:p w:rsidR="00601892" w:rsidRDefault="00601892" w:rsidP="00601892">
      <w:pPr>
        <w:ind w:firstLineChars="200" w:firstLine="420"/>
      </w:pPr>
      <w:smartTag w:uri="urn:schemas-microsoft-com:office:smarttags" w:element="chsdate">
        <w:smartTagPr>
          <w:attr w:name="IsROCDate" w:val="False"/>
          <w:attr w:name="IsLunarDate" w:val="False"/>
          <w:attr w:name="Day" w:val="4"/>
          <w:attr w:name="Month" w:val="7"/>
          <w:attr w:name="Year" w:val="2019"/>
        </w:smartTagPr>
        <w:r>
          <w:t>7</w:t>
        </w:r>
        <w:r>
          <w:t>月</w:t>
        </w:r>
        <w:r>
          <w:t>4</w:t>
        </w:r>
        <w:r>
          <w:t>日</w:t>
        </w:r>
      </w:smartTag>
      <w:r>
        <w:t>，记者从湖北省红十字会获悉，近日，经湖北省委、省政府同意，省政府办公厅印发《湖北省红十字会改革方案》（以下简称《改革方案》），该方案的印发标志着湖北省红十字会改革进入全面实施落实阶段。以下是湖北省红十字会以问答形式对湖北省红十字会改革所做的解读。</w:t>
      </w:r>
    </w:p>
    <w:p w:rsidR="00601892" w:rsidRDefault="00601892" w:rsidP="00601892">
      <w:pPr>
        <w:ind w:firstLineChars="200" w:firstLine="420"/>
      </w:pPr>
      <w:r>
        <w:rPr>
          <w:rFonts w:hint="eastAsia"/>
        </w:rPr>
        <w:t>问：湖北省红十字会改革的总体要求是什么？</w:t>
      </w:r>
    </w:p>
    <w:p w:rsidR="00601892" w:rsidRDefault="00601892" w:rsidP="00601892">
      <w:pPr>
        <w:ind w:firstLineChars="200" w:firstLine="420"/>
      </w:pPr>
      <w:r>
        <w:rPr>
          <w:rFonts w:hint="eastAsia"/>
        </w:rPr>
        <w:t>答：湖北省红十字会改革坚持以习近平新时代中国特色社会主义思想为指导，深入学习贯彻习近平总书记在中央党的群团工作会议上的重要讲话精神，增强“四个意识”，坚定“四个自信”，坚决做到“两个维护”。坚定不移走中国特色社会主义群团发展道路，培育和践行社会主义核心价值观，弘扬“人道、博爱、奉献”的红十字精神，发挥好党和政府在人道工作领域中的助手作用，推进改革创新，加强自身建设，真心关爱群众，提高服务能力和水平，推进红十字事业持续健康发展，为湖北高质量发展作出积极贡献。</w:t>
      </w:r>
    </w:p>
    <w:p w:rsidR="00601892" w:rsidRDefault="00601892" w:rsidP="00601892">
      <w:pPr>
        <w:ind w:firstLineChars="200" w:firstLine="420"/>
      </w:pPr>
      <w:r>
        <w:rPr>
          <w:rFonts w:hint="eastAsia"/>
        </w:rPr>
        <w:t>改革的基本原则：</w:t>
      </w:r>
    </w:p>
    <w:p w:rsidR="00601892" w:rsidRDefault="00601892" w:rsidP="00601892">
      <w:pPr>
        <w:ind w:firstLineChars="200" w:firstLine="420"/>
      </w:pPr>
      <w:r>
        <w:rPr>
          <w:rFonts w:hint="eastAsia"/>
        </w:rPr>
        <w:t>坚持党的领导，坚定正确方向。</w:t>
      </w:r>
    </w:p>
    <w:p w:rsidR="00601892" w:rsidRDefault="00601892" w:rsidP="00601892">
      <w:pPr>
        <w:ind w:firstLineChars="200" w:firstLine="420"/>
      </w:pPr>
      <w:r>
        <w:rPr>
          <w:rFonts w:hint="eastAsia"/>
        </w:rPr>
        <w:t>坚持依法依规治会，认真履行职责。</w:t>
      </w:r>
    </w:p>
    <w:p w:rsidR="00601892" w:rsidRDefault="00601892" w:rsidP="00601892">
      <w:pPr>
        <w:ind w:firstLineChars="200" w:firstLine="420"/>
      </w:pPr>
      <w:r>
        <w:rPr>
          <w:rFonts w:hint="eastAsia"/>
        </w:rPr>
        <w:t>坚持人道宗旨，服务困难群众。</w:t>
      </w:r>
    </w:p>
    <w:p w:rsidR="00601892" w:rsidRDefault="00601892" w:rsidP="00601892">
      <w:pPr>
        <w:ind w:firstLineChars="200" w:firstLine="420"/>
      </w:pPr>
      <w:r>
        <w:rPr>
          <w:rFonts w:hint="eastAsia"/>
        </w:rPr>
        <w:t>坚持围绕中心，服务大局。</w:t>
      </w:r>
    </w:p>
    <w:p w:rsidR="00601892" w:rsidRDefault="00601892" w:rsidP="00601892">
      <w:pPr>
        <w:ind w:firstLineChars="200" w:firstLine="420"/>
      </w:pPr>
      <w:r>
        <w:rPr>
          <w:rFonts w:hint="eastAsia"/>
        </w:rPr>
        <w:t>坚持群众路线，广泛动员社会力量参与人道工作。</w:t>
      </w:r>
    </w:p>
    <w:p w:rsidR="00601892" w:rsidRDefault="00601892" w:rsidP="00601892">
      <w:pPr>
        <w:ind w:firstLineChars="200" w:firstLine="420"/>
      </w:pPr>
      <w:r>
        <w:rPr>
          <w:rFonts w:hint="eastAsia"/>
        </w:rPr>
        <w:t>坚持改革创新，推动健康发展。</w:t>
      </w:r>
    </w:p>
    <w:p w:rsidR="00601892" w:rsidRDefault="00601892" w:rsidP="00601892">
      <w:pPr>
        <w:ind w:firstLineChars="200" w:firstLine="420"/>
      </w:pPr>
      <w:r>
        <w:rPr>
          <w:rFonts w:hint="eastAsia"/>
        </w:rPr>
        <w:t>坚持问题导向，加强自身建设。</w:t>
      </w:r>
    </w:p>
    <w:p w:rsidR="00601892" w:rsidRDefault="00601892" w:rsidP="00601892">
      <w:pPr>
        <w:ind w:firstLineChars="200" w:firstLine="420"/>
      </w:pPr>
      <w:r>
        <w:rPr>
          <w:rFonts w:hint="eastAsia"/>
        </w:rPr>
        <w:t>改革的总体目标是：通过全面深化改革，努力建设理想信念坚定、联系群众密切、作风扎实过硬、治理结构科学、组织体系健全、基层基础扎实、工作机制完善、工作方式方法顺应新时代要求、更具公信力的红十字组织，打造群众身边的红十字会和专业化人道公益服务平台，成为促进社会和谐的重要力量、精神文明建设的生力军和民间外交的重要渠道。</w:t>
      </w:r>
    </w:p>
    <w:p w:rsidR="00601892" w:rsidRDefault="00601892" w:rsidP="00601892">
      <w:pPr>
        <w:ind w:firstLineChars="200" w:firstLine="420"/>
      </w:pPr>
      <w:r>
        <w:rPr>
          <w:rFonts w:hint="eastAsia"/>
        </w:rPr>
        <w:t>问：湖北省红十字会将如何改进治理结构，优化机构设置？</w:t>
      </w:r>
    </w:p>
    <w:p w:rsidR="00601892" w:rsidRDefault="00601892" w:rsidP="00601892">
      <w:pPr>
        <w:ind w:firstLineChars="200" w:firstLine="420"/>
      </w:pPr>
      <w:r>
        <w:rPr>
          <w:rFonts w:hint="eastAsia"/>
        </w:rPr>
        <w:t>答：一是改进治理结构。完善省红十字会会员代表大会、理事会和常务理事会制度。严格审核全省会员代表大会、理事会和常务理事会组成人员，提高来自社会各领域及基层一线的人员比例。省红十字会领导班子由专、兼、挂相结合，挂职副会长从红十字会系统、理事单位中选配。</w:t>
      </w:r>
    </w:p>
    <w:p w:rsidR="00601892" w:rsidRDefault="00601892" w:rsidP="00601892">
      <w:pPr>
        <w:ind w:firstLineChars="200" w:firstLine="420"/>
      </w:pPr>
      <w:r>
        <w:rPr>
          <w:rFonts w:hint="eastAsia"/>
        </w:rPr>
        <w:t>设立监事会。省红十字会第七次全省会员代表大会时，选举产生监事会，推选产生监事长和副监事长。监事会履行对理事会、执委会的监督职责，形成理事会决策、执委会执行、监事会监督的治理结构。</w:t>
      </w:r>
    </w:p>
    <w:p w:rsidR="00601892" w:rsidRDefault="00601892" w:rsidP="00601892">
      <w:pPr>
        <w:ind w:firstLineChars="200" w:firstLine="420"/>
      </w:pPr>
      <w:r>
        <w:rPr>
          <w:rFonts w:hint="eastAsia"/>
        </w:rPr>
        <w:t>二是调整优化内设机构和直属事业单位设置。根据工作实际和事业发展需要，强化省红十字会基层组织建设、宣传工作职能，调整内设机构设置，规范内设机构名称。强化专业性和特色服务。</w:t>
      </w:r>
    </w:p>
    <w:p w:rsidR="00601892" w:rsidRDefault="00601892" w:rsidP="00601892">
      <w:pPr>
        <w:ind w:firstLineChars="200" w:firstLine="420"/>
      </w:pPr>
      <w:r>
        <w:rPr>
          <w:rFonts w:hint="eastAsia"/>
        </w:rPr>
        <w:t>三是进一步完善市、州、县红十字会管理体制。市、州、县红十字会机构单独设置，配齐配强领导班子，充实工作力量，规范内部机构设置。上级红十字会要加大对下级红十字会的业务指导、工作督查和财务监督力度。</w:t>
      </w:r>
    </w:p>
    <w:p w:rsidR="00601892" w:rsidRDefault="00601892" w:rsidP="00601892">
      <w:pPr>
        <w:ind w:firstLineChars="200" w:firstLine="420"/>
      </w:pPr>
      <w:r>
        <w:rPr>
          <w:rFonts w:hint="eastAsia"/>
        </w:rPr>
        <w:t>问：湖北省红十字会改革将如何改革组织人事制度，密切干群关系？</w:t>
      </w:r>
    </w:p>
    <w:p w:rsidR="00601892" w:rsidRDefault="00601892" w:rsidP="00601892">
      <w:pPr>
        <w:ind w:firstLineChars="200" w:firstLine="420"/>
      </w:pPr>
      <w:r>
        <w:rPr>
          <w:rFonts w:hint="eastAsia"/>
        </w:rPr>
        <w:t>答：一是加强干部选拔任用工作。坚持党管干部原则，坚持德才兼备、以德为先，注重从基层一线和其它各领域选拔热心群众工作、具备一定专长的干部充实红十字会干部队伍。推动红十字会系统干部与机关、企事业单位之间干部双向交流。省红十字会选派干部到基层红十字会、边远贫困地区、灾区一线、扶贫工作一线、信访维稳等一线岗位挂职或工作，同时从市、州、县红十字会选拔优秀干部到省红十字会挂职。从社会各领域吸收优秀专业人士到省红十字会机关兼职。</w:t>
      </w:r>
    </w:p>
    <w:p w:rsidR="00601892" w:rsidRDefault="00601892" w:rsidP="00601892">
      <w:pPr>
        <w:ind w:firstLineChars="200" w:firstLine="420"/>
      </w:pPr>
      <w:r>
        <w:rPr>
          <w:rFonts w:hint="eastAsia"/>
        </w:rPr>
        <w:t>二是建立机关干部直接联系服务群众制度。将省红十字会机关干部深入基层一线、深入开展调查研究和面对面服务群众工作制度化。对省红十字会执委会成员和一般干部每年深入基层一线开展调研和工作作时间上的规定。</w:t>
      </w:r>
    </w:p>
    <w:p w:rsidR="00601892" w:rsidRDefault="00601892" w:rsidP="00601892">
      <w:pPr>
        <w:ind w:firstLineChars="200" w:firstLine="420"/>
      </w:pPr>
      <w:r>
        <w:rPr>
          <w:rFonts w:hint="eastAsia"/>
        </w:rPr>
        <w:t>问：湖北省红十字会改革将如何围绕中心服务大局，打造群众身边的红十字会？</w:t>
      </w:r>
    </w:p>
    <w:p w:rsidR="00601892" w:rsidRDefault="00601892" w:rsidP="00601892">
      <w:pPr>
        <w:ind w:firstLineChars="200" w:firstLine="420"/>
      </w:pPr>
      <w:r>
        <w:rPr>
          <w:rFonts w:hint="eastAsia"/>
        </w:rPr>
        <w:t>答：一是完善红十字服务体系。大力开展以“三救”（应急救援、应急救护、人道救助）、“三献”（无偿献血、造血干细胞捐献、遗体和人体器官捐献）为主体的核心业务，以及志愿服务和红十字青少年工作，完善七个红十字服务体系。即：完善红十字“三献”服务体系，主动融入生命救助；完善红十字人道救助服务体系，主动融入扶贫攻坚；完善红十字应急救护服务体系，主动融入健康湖北；完善红十字应急救援服务体系，主动融入城乡防灾减灾；完善红十字志愿服务体系，主动融入社会治理；完善红十字青少年服务体系，主动融入青少年发展；完善红十字对外合作交流服务体系，主动融入“一带一路”。</w:t>
      </w:r>
    </w:p>
    <w:p w:rsidR="00601892" w:rsidRDefault="00601892" w:rsidP="00601892">
      <w:pPr>
        <w:ind w:firstLineChars="200" w:firstLine="420"/>
      </w:pPr>
      <w:r>
        <w:rPr>
          <w:rFonts w:hint="eastAsia"/>
        </w:rPr>
        <w:t>二是加强红十字基层组织建设。完善基层组织建设责任体系。将红十字基层组织建设列入乡镇、街道群团专干职责，纳入工作事项清单。在乡镇、街道、社区、学校、企事业单位积极发展红十字基层组织，扩大覆盖面。加强基层组织能力建设，提升工作水平，做到有热心红十字事业的带头人、有稳定的会员和志愿者队伍、有规范的管理制度、有稳定的服务平台、有红十字特色的活动，更广泛地联系和服务基层群众。</w:t>
      </w:r>
    </w:p>
    <w:p w:rsidR="00601892" w:rsidRDefault="00601892" w:rsidP="00601892">
      <w:pPr>
        <w:ind w:firstLineChars="200" w:firstLine="420"/>
      </w:pPr>
      <w:r>
        <w:rPr>
          <w:rFonts w:hint="eastAsia"/>
        </w:rPr>
        <w:t>三是发挥好红十字特色服务阵地作用。推进社区红十字服务站、生命安全健康体验馆、应急救护培训基地、红十字景区救护站建设和博爱家园、博爱学校、博爱卫生院（站）建设，增强基层阵地服务功能，使其成为基层公共服务、社区治理和精神文明建设的重要平台。</w:t>
      </w:r>
    </w:p>
    <w:p w:rsidR="00601892" w:rsidRDefault="00601892" w:rsidP="00601892">
      <w:pPr>
        <w:ind w:firstLineChars="200" w:firstLine="420"/>
      </w:pPr>
      <w:r>
        <w:rPr>
          <w:rFonts w:hint="eastAsia"/>
        </w:rPr>
        <w:t>四是加强红十字志愿者、会员、红十字青少年工作。改进志愿者队伍管理机制，提高志愿者招募、培训、管理、激励的规范化水平。加强志愿服务能力建设，按专业分领域制定服务标准，提升专业化水平。加大对优秀红十字志愿者、志愿服务项目、志愿服务组织、志愿服务社区等先进典型的表彰宣传力度。改进会员管理工作，实现会员管理的制度化、规范化、信息化。在青少年中广泛开展人道主义教育，鼓励引导青少年参与红十字运动。</w:t>
      </w:r>
    </w:p>
    <w:p w:rsidR="00601892" w:rsidRDefault="00601892" w:rsidP="00601892">
      <w:pPr>
        <w:ind w:firstLineChars="200" w:firstLine="420"/>
      </w:pPr>
      <w:r>
        <w:rPr>
          <w:rFonts w:hint="eastAsia"/>
        </w:rPr>
        <w:t>问：如何通过改革进一步提升公信力，打造具有专业化的人道公益服务平台？</w:t>
      </w:r>
    </w:p>
    <w:p w:rsidR="00601892" w:rsidRDefault="00601892" w:rsidP="00601892">
      <w:pPr>
        <w:ind w:firstLineChars="200" w:firstLine="420"/>
      </w:pPr>
      <w:r>
        <w:rPr>
          <w:rFonts w:hint="eastAsia"/>
        </w:rPr>
        <w:t>答：一是建设网上红十字会。加强全省红十字会系统信息化建设，完善捐赠信息管理系统。运用互联网技术与思维，增强互联网在红十字会组织建设、能力建设、资源动员、品牌传播等工作中的应用力度，推动互联网与红十字事业的全面深度融合，构建“互联网</w:t>
      </w:r>
      <w:r>
        <w:t>+</w:t>
      </w:r>
      <w:r>
        <w:t>红十字会</w:t>
      </w:r>
      <w:r>
        <w:t>”</w:t>
      </w:r>
      <w:r>
        <w:t>的工作新格局。</w:t>
      </w:r>
    </w:p>
    <w:p w:rsidR="00601892" w:rsidRDefault="00601892" w:rsidP="00601892">
      <w:pPr>
        <w:ind w:firstLineChars="200" w:firstLine="420"/>
      </w:pPr>
      <w:r>
        <w:rPr>
          <w:rFonts w:hint="eastAsia"/>
        </w:rPr>
        <w:t>二是创新人道资源动员模式。探索动员社会人道资源的有效模式和合作机制，不断提升生命救助、赈济救援、扶贫帮困和志愿服务等方面人道资源动员能力。探索在扶贫济困、居家养老、健康促进等方面实行政府购买服务。结合实际，兴办医疗、康复、养老等与红十字会宗旨相符的社会公益事业。</w:t>
      </w:r>
    </w:p>
    <w:p w:rsidR="00601892" w:rsidRDefault="00601892" w:rsidP="00601892">
      <w:pPr>
        <w:ind w:firstLineChars="200" w:firstLine="420"/>
      </w:pPr>
      <w:r>
        <w:rPr>
          <w:rFonts w:hint="eastAsia"/>
        </w:rPr>
        <w:t>三是创新红十字宣传工作。采取多样化宣传手段、多层次宣传叠加、多角度宣传策划、多渠道资源整合，构建红十字宣传大格局，普及红十字运动基本知识，讲好红十字故事，传播红十字好声音，弘扬红十字精神，践行社会主义核心价值观，增强红十字运动的吸引力、凝聚力和公信力。结合世界红十字日等重要时间节点以及重大自然灾害等突发事件救援工作，与相关部门密切合作开展人道传播。打造红十字“博爱送万家”品牌、“救在身边”品牌、“博爱家园”品牌。依托高等院校和研究机构创建红十字文化传播和理论研究基地，加强红十字理论研究，发展和繁荣红十字文化。</w:t>
      </w:r>
    </w:p>
    <w:p w:rsidR="00601892" w:rsidRDefault="00601892" w:rsidP="00601892">
      <w:pPr>
        <w:ind w:firstLineChars="200" w:firstLine="420"/>
      </w:pPr>
      <w:r>
        <w:rPr>
          <w:rFonts w:hint="eastAsia"/>
        </w:rPr>
        <w:t>四是加强公信力建设。完善决策机制，严格执行“三重一大”集体决策制度，健全立项调研、专家咨询、法律顾问、风险评估、合法性审查等制度，优化专家咨询委员会，提升重大决策民主化和科学化水平。完善运行机制，完善红十字工作指导意见、规章制度、动员机制、工作流程和便民措施。完善监督机制，完善红十字会信息公开标准，健全信息公开制度，落实捐赠款物收入和使用情况公布要求，接受社会监督，切实保障捐赠人和社会公众的知情权、参与权和监督权。推动各级人大加强对红十字会法的执法检查和各级政协对红十字工作的视察指导。建立健全新闻发言人制度，及时发布相关信息，主动回应社会关切。加强声誉风险管理和舆情工作。完善考核评价机制，建立科学完善的红十字工作指标评价体系。</w:t>
      </w:r>
    </w:p>
    <w:p w:rsidR="00601892" w:rsidRDefault="00601892" w:rsidP="00601892">
      <w:pPr>
        <w:ind w:firstLineChars="200" w:firstLine="420"/>
        <w:rPr>
          <w:rFonts w:hint="eastAsia"/>
        </w:rPr>
      </w:pPr>
      <w:r>
        <w:rPr>
          <w:rFonts w:hint="eastAsia"/>
        </w:rPr>
        <w:t>五是促进国际与港澳台交流与合作。积极参与国际红十字运动事务，参与我国政府对外人道主义紧急援助，参与人道灾难国际救援。开展国际合作交流，建立更加完善和灵活的工作机制，促进“一带一路”国家民心相通。加强与香港、澳门红十字会之间的联系和台湾红十字组织的交流，在总会的指导下承接相关项目、开展相关活动。</w:t>
      </w:r>
    </w:p>
    <w:p w:rsidR="00601892" w:rsidRDefault="00601892" w:rsidP="00CD5D8B">
      <w:pPr>
        <w:jc w:val="right"/>
        <w:rPr>
          <w:rFonts w:hint="eastAsia"/>
        </w:rPr>
      </w:pPr>
      <w:r w:rsidRPr="00CD5D8B">
        <w:rPr>
          <w:rFonts w:hint="eastAsia"/>
        </w:rPr>
        <w:t>长江云</w:t>
      </w:r>
      <w:smartTag w:uri="urn:schemas-microsoft-com:office:smarttags" w:element="chsdate">
        <w:smartTagPr>
          <w:attr w:name="IsROCDate" w:val="False"/>
          <w:attr w:name="IsLunarDate" w:val="False"/>
          <w:attr w:name="Day" w:val="4"/>
          <w:attr w:name="Month" w:val="7"/>
          <w:attr w:name="Year" w:val="2019"/>
        </w:smartTagPr>
        <w:r>
          <w:rPr>
            <w:rFonts w:hint="eastAsia"/>
          </w:rPr>
          <w:t>2019-7-4</w:t>
        </w:r>
      </w:smartTag>
    </w:p>
    <w:p w:rsidR="00601892" w:rsidRDefault="00601892" w:rsidP="000E70AA">
      <w:pPr>
        <w:sectPr w:rsidR="00601892" w:rsidSect="000E70AA">
          <w:type w:val="continuous"/>
          <w:pgSz w:w="11906" w:h="16838" w:code="9"/>
          <w:pgMar w:top="1644" w:right="1236" w:bottom="1418" w:left="1814" w:header="851" w:footer="907" w:gutter="0"/>
          <w:pgNumType w:start="1"/>
          <w:cols w:space="425"/>
          <w:docGrid w:type="lines" w:linePitch="341" w:charSpace="2373"/>
        </w:sectPr>
      </w:pPr>
    </w:p>
    <w:p w:rsidR="00720A32" w:rsidRDefault="00720A32"/>
    <w:sectPr w:rsidR="00720A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1892"/>
    <w:rsid w:val="00601892"/>
    <w:rsid w:val="00720A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018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01892"/>
    <w:rPr>
      <w:rFonts w:ascii="黑体" w:eastAsia="黑体" w:hAnsi="宋体" w:cs="Times New Roman"/>
      <w:b/>
      <w:kern w:val="36"/>
      <w:sz w:val="32"/>
      <w:szCs w:val="32"/>
    </w:rPr>
  </w:style>
  <w:style w:type="paragraph" w:customStyle="1" w:styleId="Char2CharCharChar">
    <w:name w:val="Char2 Char Char Char"/>
    <w:basedOn w:val="a"/>
    <w:autoRedefine/>
    <w:rsid w:val="0060189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490</Words>
  <Characters>2794</Characters>
  <Application>Microsoft Office Word</Application>
  <DocSecurity>0</DocSecurity>
  <Lines>23</Lines>
  <Paragraphs>6</Paragraphs>
  <ScaleCrop>false</ScaleCrop>
  <Company>Microsoft</Company>
  <LinksUpToDate>false</LinksUpToDate>
  <CharactersWithSpaces>3278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2022-07-06T07:52:00Z</dcterms:created>
</cp:coreProperties>
</file>