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E03" w:rsidRDefault="009E6E03" w:rsidP="00083487">
      <w:pPr>
        <w:pStyle w:val="1"/>
      </w:pPr>
      <w:r w:rsidRPr="00083487">
        <w:rPr>
          <w:rFonts w:hint="eastAsia"/>
        </w:rPr>
        <w:t>上海红会启动模范机关创建</w:t>
      </w:r>
    </w:p>
    <w:p w:rsidR="009E6E03" w:rsidRDefault="009E6E03" w:rsidP="009E6E03">
      <w:pPr>
        <w:ind w:firstLineChars="200" w:firstLine="420"/>
        <w:jc w:val="left"/>
      </w:pPr>
      <w:r>
        <w:rPr>
          <w:rFonts w:hint="eastAsia"/>
        </w:rPr>
        <w:t>为深入学习贯彻习近平总书记有关加强机关党建、建设模范机关的重要讲话精神，根据上海市委和市级机关要求，</w:t>
      </w:r>
      <w:r>
        <w:t>9</w:t>
      </w:r>
      <w:r>
        <w:t>月</w:t>
      </w:r>
      <w:r>
        <w:t>2</w:t>
      </w:r>
      <w:r>
        <w:t>日，上海市红十字会召开模范机关创建工作动员会。党组书记、常务副会长张浩亮出席会议并作动员讲话，党组成员、机关党总支书记、副会长李江英主持会议。</w:t>
      </w:r>
    </w:p>
    <w:p w:rsidR="009E6E03" w:rsidRDefault="009E6E03" w:rsidP="009E6E03">
      <w:pPr>
        <w:ind w:firstLineChars="200" w:firstLine="420"/>
        <w:jc w:val="left"/>
      </w:pPr>
      <w:r>
        <w:rPr>
          <w:rFonts w:hint="eastAsia"/>
        </w:rPr>
        <w:t>张浩亮指出，创建模范机关是党中央决策部署的一项政治任务，是加强机关党的建设的有力抓手，是推动红十字事业高质量发展的重要保证。要充分认识模范机关创建的重要意义，树牢政治机关意识，全力推动机关党建工作和上海红十字事业实现新发展。要准确把握模范机关创建的目标要求，坚持做政治上的模范、行动上的模范、管理上的模范，不断增强干事创业和为民服务的真本领。要与学习贯彻习近平总书记“七一”重要讲话相结合、与深入推进党史学习教育相结合、与落实巡视整改要求相结合、与确保业务工作有序开展相结合，扎实推进创建工作落到实处、提质增效。</w:t>
      </w:r>
    </w:p>
    <w:p w:rsidR="009E6E03" w:rsidRDefault="009E6E03" w:rsidP="009E6E03">
      <w:pPr>
        <w:ind w:firstLineChars="200" w:firstLine="420"/>
        <w:jc w:val="left"/>
      </w:pPr>
      <w:r>
        <w:rPr>
          <w:rFonts w:hint="eastAsia"/>
        </w:rPr>
        <w:t>张浩亮强调，要以创建为抓手，围绕中心抓党建、抓好党建促业务，带头践行“三个表率”、打造“五个过硬”，努力建设让党中央放心、让人民群众满意的模范机关，为推动红十字事业新发展提供坚强保证。</w:t>
      </w:r>
    </w:p>
    <w:p w:rsidR="009E6E03" w:rsidRDefault="009E6E03" w:rsidP="009E6E03">
      <w:pPr>
        <w:ind w:firstLineChars="200" w:firstLine="420"/>
        <w:jc w:val="left"/>
      </w:pPr>
      <w:r>
        <w:rPr>
          <w:rFonts w:hint="eastAsia"/>
        </w:rPr>
        <w:t>李江英介绍了关于模范机关创建工作的背景，并传达了市市级机关深化模范机关创建工作推进会精神。市红十字会党组成员、赈济救护部部长张瑾代表党组对市红十字会模范机关创建工作进行了部署。</w:t>
      </w:r>
    </w:p>
    <w:p w:rsidR="009E6E03" w:rsidRDefault="009E6E03" w:rsidP="009E6E03">
      <w:pPr>
        <w:ind w:firstLineChars="200" w:firstLine="420"/>
        <w:jc w:val="left"/>
      </w:pPr>
      <w:r>
        <w:rPr>
          <w:rFonts w:hint="eastAsia"/>
        </w:rPr>
        <w:t>市红十字会机关全体党员和在职干部、各直属单位中层以上干部和党员等参加会议。</w:t>
      </w:r>
    </w:p>
    <w:p w:rsidR="009E6E03" w:rsidRDefault="009E6E03" w:rsidP="009E6E03">
      <w:pPr>
        <w:wordWrap w:val="0"/>
        <w:ind w:firstLineChars="200" w:firstLine="420"/>
        <w:jc w:val="right"/>
      </w:pPr>
      <w:r>
        <w:rPr>
          <w:rFonts w:hint="eastAsia"/>
        </w:rPr>
        <w:t>中国红十字报</w:t>
      </w:r>
      <w:r>
        <w:rPr>
          <w:rFonts w:hint="eastAsia"/>
        </w:rPr>
        <w:t>2021-9-7</w:t>
      </w:r>
    </w:p>
    <w:p w:rsidR="009E6E03" w:rsidRDefault="009E6E03" w:rsidP="000040AF">
      <w:pPr>
        <w:sectPr w:rsidR="009E6E03" w:rsidSect="000040AF">
          <w:type w:val="continuous"/>
          <w:pgSz w:w="11906" w:h="16838" w:code="9"/>
          <w:pgMar w:top="1644" w:right="1236" w:bottom="1418" w:left="1814" w:header="851" w:footer="907" w:gutter="0"/>
          <w:pgNumType w:start="1"/>
          <w:cols w:space="425"/>
          <w:docGrid w:type="lines" w:linePitch="341" w:charSpace="2373"/>
        </w:sectPr>
      </w:pPr>
    </w:p>
    <w:p w:rsidR="006F0A4C" w:rsidRDefault="006F0A4C"/>
    <w:sectPr w:rsidR="006F0A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6E03"/>
    <w:rsid w:val="006F0A4C"/>
    <w:rsid w:val="009E6E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6E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E6E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Words>
  <Characters>538</Characters>
  <Application>Microsoft Office Word</Application>
  <DocSecurity>0</DocSecurity>
  <Lines>4</Lines>
  <Paragraphs>1</Paragraphs>
  <ScaleCrop>false</ScaleCrop>
  <Company>Sky123.Org</Company>
  <LinksUpToDate>false</LinksUpToDate>
  <CharactersWithSpaces>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2022-08-08T07:53:00Z</dcterms:created>
</cp:coreProperties>
</file>