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066" w:rsidRDefault="00B64066" w:rsidP="00722651">
      <w:pPr>
        <w:pStyle w:val="1"/>
      </w:pPr>
      <w:r>
        <w:rPr>
          <w:rFonts w:hint="eastAsia"/>
        </w:rPr>
        <w:t>红十字“救”在身边——浙江高水平推进应急救护事业发展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浙江省委、省政府高度重视应急救护工作。今年</w:t>
      </w:r>
      <w:r>
        <w:t>10</w:t>
      </w:r>
      <w:r>
        <w:t>月，省委办公厅、省政府办公厅印发《关于高水平推进应急救护工作的实施意见》，进一步加快构建全省应急救护工作体系，推进全省新时代应急救护事业高质量发展。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浙江</w:t>
      </w:r>
      <w:r>
        <w:t>27</w:t>
      </w:r>
      <w:r>
        <w:t>家省级直属部门单位组成应急救护工作专班，建立工作例会、考核督查和实事办理等三项机制，有效推进应急救护工作。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实施“救在身边”八大专项行动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意见提出，要采取行业引领、分类推进、突出重点人群的办法，在全省实施“救在身边”八大专项行动。今年，省红十字会已联合相关部门单位，率先启动了“校园守护”“交通救护伴行”“机关先行”“亚运同行”四大专项行动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实施“救在身边·校园守护”行动。省教育厅联合省红十字会印发《“救在身边·校园守护”专项行动实施方案》，将安全教育、健康教育融入学校教育各环节、学生成长全过程。结合“双减”政策落实，开展“千家基地拓研学、千名专家进校园”活动，将浦江县生命教育体验中心纳入教育基地。据统计，全省各级红十字会在各中小学及高校开展普及培训</w:t>
      </w:r>
      <w:r>
        <w:t>192</w:t>
      </w:r>
      <w:r>
        <w:t>万余人次，培训救护员近</w:t>
      </w:r>
      <w:r>
        <w:t>9</w:t>
      </w:r>
      <w:r>
        <w:t>万人次。浙江</w:t>
      </w:r>
      <w:r>
        <w:t>8</w:t>
      </w:r>
      <w:r>
        <w:t>所学校入选全国急救教育试点公示名单。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实施“救在身边·交通救护伴行”行动。省交通运输厅、省卫生健康委、省红十字会等</w:t>
      </w:r>
      <w:r>
        <w:t>8</w:t>
      </w:r>
      <w:r>
        <w:t>家单位联合印发《</w:t>
      </w:r>
      <w:r>
        <w:t>“</w:t>
      </w:r>
      <w:r>
        <w:t>救在身边</w:t>
      </w:r>
      <w:r>
        <w:t>·</w:t>
      </w:r>
      <w:r>
        <w:t>交通救护伴行</w:t>
      </w:r>
      <w:r>
        <w:t>”</w:t>
      </w:r>
      <w:r>
        <w:t>专项行动实施方案》，通过分阶段推进培训，配备必要设施设备，组建应急救护志愿服务队等措施，抓好专项行动落实。据统计，今年交通运输行业已开展应急救护培训</w:t>
      </w:r>
      <w:r>
        <w:t>2</w:t>
      </w:r>
      <w:r>
        <w:t>万余人次，实现全省航站楼</w:t>
      </w:r>
      <w:r>
        <w:t>AED</w:t>
      </w:r>
      <w:r>
        <w:t>配置全覆盖。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实施“救在身边·机关先行”行动。省委直属机关工委联合省卫生健康委、省机关事务局、省红十字会印发《省直机关“救在身边·机关先行”专项行动实施方案》，从提升救护技能普及率、提升救护培训质量、加强救护装备设施建设等入手，设立分阶段。同时在“浙江机关党建”智慧平台、浙江领导干部网络学院、学习强国浙江学习平台上线应急救护专题辅导培训课程。今年以来，已在全省各级机关开展普及培训</w:t>
      </w:r>
      <w:r>
        <w:t>6.97</w:t>
      </w:r>
      <w:r>
        <w:t>万人次，培训救护员</w:t>
      </w:r>
      <w:r>
        <w:t>1.9</w:t>
      </w:r>
      <w:r>
        <w:t>万余人次。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实施“救在身边·亚运同行”行动。根据中国红十字会总会与杭州亚组委、亚残组委签署的合作备忘录，分阶段落实好赛事志愿者、城市志愿者应急救护技能培训等任务。今年</w:t>
      </w:r>
      <w:r>
        <w:t>9</w:t>
      </w:r>
      <w:r>
        <w:t>月，已举办全省红十字应急救护培训师教学大赛，选拔一批优秀师资，后续将为参与亚运会的志愿者们开展培训。大赛网络直播吸引</w:t>
      </w:r>
      <w:r>
        <w:t>40</w:t>
      </w:r>
      <w:r>
        <w:t>万人次观看。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据不完全统计，今年全省已开展普及培训</w:t>
      </w:r>
      <w:r>
        <w:t>358</w:t>
      </w:r>
      <w:r>
        <w:t>万余人次，培训救护员</w:t>
      </w:r>
      <w:r>
        <w:t>25</w:t>
      </w:r>
      <w:r>
        <w:t>万人次。全省已建成各类应急救护培训基地</w:t>
      </w:r>
      <w:r>
        <w:t>298</w:t>
      </w:r>
      <w:r>
        <w:t>个，各类救护站（服务站）</w:t>
      </w:r>
      <w:r>
        <w:t>120</w:t>
      </w:r>
      <w:r>
        <w:t>个，新建应急救护师工作室</w:t>
      </w:r>
      <w:r>
        <w:t>27</w:t>
      </w:r>
      <w:r>
        <w:t>个，在公共场所投放</w:t>
      </w:r>
      <w:r>
        <w:t>AED 6200</w:t>
      </w:r>
      <w:r>
        <w:t>余台</w:t>
      </w:r>
      <w:r>
        <w:t>,AED</w:t>
      </w:r>
      <w:r>
        <w:t>配置率达</w:t>
      </w:r>
      <w:r>
        <w:t>1.23</w:t>
      </w:r>
      <w:r>
        <w:t>台</w:t>
      </w:r>
      <w:r>
        <w:t>/</w:t>
      </w:r>
      <w:r>
        <w:t>万人。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三个渠道扩大社会宣传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开展“最美救护员”评选宣传。省红十字会联合省委宣传部、省卫生健康委、团省委等单位，开展“救在身边·寻找最美救护员”评选宣传活动，选树一批在危机时刻挺身而出、见义勇为的救护员典型人物，鼓励社会公众积极参与应急救护，提升自救互救意识。截至目前，省红十字会微信公众号已推出“寻找最美救护员”救人案例</w:t>
      </w:r>
      <w:r>
        <w:t>19</w:t>
      </w:r>
      <w:r>
        <w:t>期，引起社会强烈反响。杭州市红十字救护员、多次成功救人的夏振辉获评全国</w:t>
      </w:r>
      <w:r>
        <w:t>“</w:t>
      </w:r>
      <w:r>
        <w:t>十大最美救护员</w:t>
      </w:r>
      <w:r>
        <w:t>”</w:t>
      </w:r>
      <w:r>
        <w:t>荣誉称号。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在服务中展现红十字救护志愿者风采。省红十字会在省科技馆设立红十字应急救护志愿服务站，开展“红十字‘救’在身边”科普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讲习活动，每月选派救护培训师，为进馆青少年开展生命关爱教育和应急救护知识培训。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据统计，各级红十字会参与马拉松等大型赛事活动救护服务</w:t>
      </w:r>
      <w:r>
        <w:t>86</w:t>
      </w:r>
      <w:r>
        <w:t>场，动员</w:t>
      </w:r>
      <w:r>
        <w:t>1800</w:t>
      </w:r>
      <w:r>
        <w:t>余名志愿者参与现场救护服务工作，现场处理急症</w:t>
      </w:r>
      <w:r>
        <w:t>64</w:t>
      </w:r>
      <w:r>
        <w:t>次，实施扭伤创伤救护</w:t>
      </w:r>
      <w:r>
        <w:t>581</w:t>
      </w:r>
      <w:r>
        <w:t>次。节假日期间，各级红十字会累计组织</w:t>
      </w:r>
      <w:r>
        <w:t>600</w:t>
      </w:r>
      <w:r>
        <w:t>余人走进景区红十字救护站参与志愿服务，为</w:t>
      </w:r>
      <w:r>
        <w:t>30</w:t>
      </w:r>
      <w:r>
        <w:t>多万名游客宣讲应急救护知识和技能。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通过媒体和自媒体平台广泛宣传。加强与媒体沟通合作，开设专题专栏，宣传普及应急救护知识和技能，宣传救护员勇敢施救的先进事迹。杭州市红十字会联合杭州电视台综合频道开设“救在身边”专栏，举办“跟陶安一起成为急救侠”网络直播活动。宁波市红十字会推出应急救护师资云上微课大赛，并在“甬上”</w:t>
      </w:r>
      <w:r>
        <w:t>APP</w:t>
      </w:r>
      <w:r>
        <w:t>进行系列决赛视频课程展播及网络评选活动，吸引</w:t>
      </w:r>
      <w:r>
        <w:t>77.9</w:t>
      </w:r>
      <w:r>
        <w:t>万人次参与。绍兴市红十字会联合交通、消防救援等部门在高速公路服务区开展</w:t>
      </w:r>
      <w:r>
        <w:t>“</w:t>
      </w:r>
      <w:r>
        <w:t>快闪式</w:t>
      </w:r>
      <w:r>
        <w:t>”</w:t>
      </w:r>
      <w:r>
        <w:t>救在身边</w:t>
      </w:r>
      <w:r>
        <w:t>·</w:t>
      </w:r>
      <w:r>
        <w:t>交通伴行活动，并在央视频、浙江新闻、浙江警视、快手等平台同步直播。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形成一批应用成果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省红十字会围绕探索构建全民参与的应急救护体系，编制“救在身边”场景应用“三张清单”。“救在身边”信息化管理系统项目通过省发改委等五部门联审，被列入省数字化改革重大应用“一本账”。组织开展全省红十字系统数字化改革场景应用“揭榜挂帅”活动，“杭红捐赠”等</w:t>
      </w:r>
      <w:r>
        <w:t>10</w:t>
      </w:r>
      <w:r>
        <w:t>个项目进入首批名单。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中央文明委确定杭州为中央文明委“红十字救在身边”重点工作项目基层联系点。杭州市出台“红十字救在身边”文明行动实施意见，杭州市红十字会开发了“杭红救在身边”</w:t>
      </w:r>
      <w:r>
        <w:t>APP</w:t>
      </w:r>
      <w:r>
        <w:t>，包括应急救护线上课程、</w:t>
      </w:r>
      <w:r>
        <w:t>AED</w:t>
      </w:r>
      <w:r>
        <w:t>电子地图共享、实现一键呼救等功能，着力培育突发意外事故现场</w:t>
      </w:r>
      <w:r>
        <w:t>“</w:t>
      </w:r>
      <w:r>
        <w:t>快一点，救在身边</w:t>
      </w:r>
      <w:r>
        <w:t>”</w:t>
      </w:r>
      <w:r>
        <w:t>文明建设新名片。</w:t>
      </w:r>
    </w:p>
    <w:p w:rsidR="00B64066" w:rsidRDefault="00B64066" w:rsidP="00B64066">
      <w:pPr>
        <w:ind w:firstLineChars="200" w:firstLine="420"/>
        <w:jc w:val="left"/>
      </w:pPr>
      <w:r>
        <w:rPr>
          <w:rFonts w:hint="eastAsia"/>
        </w:rPr>
        <w:t>衢州市红十字会联合市卫生健康委，开发并上线了“急救智享”多跨场景应用，运用</w:t>
      </w:r>
      <w:r>
        <w:t>5G+</w:t>
      </w:r>
      <w:r>
        <w:t>、物联网等技术，将红十字会布设的</w:t>
      </w:r>
      <w:r>
        <w:t>175</w:t>
      </w:r>
      <w:r>
        <w:t>台自动体外除颤器嵌入</w:t>
      </w:r>
      <w:r>
        <w:t>120</w:t>
      </w:r>
      <w:r>
        <w:t>急救云调度平台。</w:t>
      </w:r>
    </w:p>
    <w:p w:rsidR="00B64066" w:rsidRDefault="00B64066" w:rsidP="00B64066">
      <w:pPr>
        <w:ind w:firstLineChars="200" w:firstLine="420"/>
        <w:jc w:val="right"/>
      </w:pPr>
      <w:r>
        <w:t>浙江省红十字会</w:t>
      </w:r>
      <w:r>
        <w:rPr>
          <w:rFonts w:hint="eastAsia"/>
        </w:rPr>
        <w:t>2021-12-10</w:t>
      </w:r>
    </w:p>
    <w:p w:rsidR="00B64066" w:rsidRDefault="00B64066" w:rsidP="009C25DE">
      <w:pPr>
        <w:sectPr w:rsidR="00B64066" w:rsidSect="009C25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25858" w:rsidRDefault="00E25858"/>
    <w:sectPr w:rsidR="00E258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4066"/>
    <w:rsid w:val="00B64066"/>
    <w:rsid w:val="00E258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40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40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1878</Characters>
  <Application>Microsoft Office Word</Application>
  <DocSecurity>0</DocSecurity>
  <Lines>15</Lines>
  <Paragraphs>4</Paragraphs>
  <ScaleCrop>false</ScaleCrop>
  <Company>Sky123.Org</Company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2022-08-08T07:42:00Z</dcterms:created>
</cp:coreProperties>
</file>