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AD7" w:rsidRDefault="006D1AD7" w:rsidP="00DC7F14">
      <w:pPr>
        <w:pStyle w:val="1"/>
      </w:pPr>
      <w:r>
        <w:rPr>
          <w:rFonts w:hint="eastAsia"/>
        </w:rPr>
        <w:t>建起来</w:t>
      </w:r>
      <w:r>
        <w:t xml:space="preserve"> 活起来 强起来</w:t>
      </w:r>
      <w:r>
        <w:rPr>
          <w:rFonts w:hint="eastAsia"/>
        </w:rPr>
        <w:t>——广西红十字会建强红十字基层组织工作探析</w:t>
      </w:r>
    </w:p>
    <w:p w:rsidR="006D1AD7" w:rsidRDefault="006D1AD7" w:rsidP="00DC7F14">
      <w:pPr>
        <w:ind w:firstLine="432"/>
        <w:jc w:val="left"/>
      </w:pPr>
      <w:r>
        <w:rPr>
          <w:rFonts w:hint="eastAsia"/>
        </w:rPr>
        <w:t>■</w:t>
      </w:r>
      <w:r>
        <w:t xml:space="preserve">  </w:t>
      </w:r>
      <w:r>
        <w:t>蔡云旗</w:t>
      </w:r>
    </w:p>
    <w:p w:rsidR="006D1AD7" w:rsidRDefault="006D1AD7" w:rsidP="00DC7F14">
      <w:pPr>
        <w:ind w:firstLine="432"/>
        <w:jc w:val="left"/>
      </w:pPr>
      <w:r>
        <w:rPr>
          <w:rFonts w:hint="eastAsia"/>
        </w:rPr>
        <w:t>发展红十字事业是加强和创新社会管理、保障和改善民生的现实需要。当前，我国正处于发展的重要战略机遇期，同时也处于社会矛盾凸显期，发展中不平衡、不协调、不可持续问题依然突出，迫切需要进一步加强和创新社会管理，发挥红十字会等社会组织的积极作用。红十字会作为从事人道主义工作的社会救助团体，在开展人道救助、反映民生诉求、化解社会矛盾等方面具有独特优势。广西红十字会坚持以习近平新时代中国特色社会主义思想为指导，深入贯彻习近平总书记关于群团工作重要论述和红十字事业重要指示精神，坚定不移地走中国特色社会主义群团发展道路，以改革创新精神加强红十字会基层组织建设，增强组织活力、吸引力和凝聚力，提升基层组织服务群众能力，推动红十字会基层组织建起来、活起来、强起来，着力打造群众身边的红十字会。</w:t>
      </w:r>
    </w:p>
    <w:p w:rsidR="006D1AD7" w:rsidRDefault="006D1AD7" w:rsidP="00DC7F14">
      <w:pPr>
        <w:ind w:firstLine="432"/>
        <w:jc w:val="left"/>
      </w:pPr>
      <w:r>
        <w:rPr>
          <w:rFonts w:hint="eastAsia"/>
        </w:rPr>
        <w:t>坚持党的领导，完善体制机制，提升红会组织建设规范化水平</w:t>
      </w:r>
    </w:p>
    <w:p w:rsidR="006D1AD7" w:rsidRDefault="006D1AD7" w:rsidP="00DC7F14">
      <w:pPr>
        <w:ind w:firstLine="432"/>
        <w:jc w:val="left"/>
      </w:pPr>
      <w:r>
        <w:rPr>
          <w:rFonts w:hint="eastAsia"/>
        </w:rPr>
        <w:t>近年来，为更好适应新时代新形势新任务，全区各市红十字会认真落实中国红十字会的统一部署和自治区红十字会的工作要求，坚持打基础、管长远、谋发展的工作基调，着力在推动理顺县区红十字会管理体制上谋思路、出实招、下功夫。南宁市、防城港市、来宾市、崇左市县级红十字会全部理顺管理体制。</w:t>
      </w:r>
    </w:p>
    <w:p w:rsidR="006D1AD7" w:rsidRDefault="006D1AD7" w:rsidP="00DC7F14">
      <w:pPr>
        <w:ind w:firstLine="432"/>
        <w:jc w:val="left"/>
      </w:pPr>
      <w:r>
        <w:rPr>
          <w:rFonts w:hint="eastAsia"/>
        </w:rPr>
        <w:t>柳州市红十字会主动作为，将落实《中华人民共和国红十字会法》，推进理顺管理体制工作列入市人大</w:t>
      </w:r>
      <w:r>
        <w:t>2021</w:t>
      </w:r>
      <w:r>
        <w:t>年度执法检查计划，按照</w:t>
      </w:r>
      <w:r>
        <w:t>“</w:t>
      </w:r>
      <w:r>
        <w:t>五有</w:t>
      </w:r>
      <w:r>
        <w:t>”</w:t>
      </w:r>
      <w:r>
        <w:t>的工作要求，坚持机构独立、坚持领导专职，坚持独立办公。积极与市委组织部和市委编办沟通，统一认识；安排专人对接各县区红十字会，全程参与理顺工作，审核把关理事会和监事会组成以及会议材料，指导规范选举流程，弥补县区红十字会在人员和经验的差距。通过努力，柳州市所辖</w:t>
      </w:r>
      <w:r>
        <w:t>10</w:t>
      </w:r>
      <w:r>
        <w:t>个县区，</w:t>
      </w:r>
      <w:r>
        <w:t>6</w:t>
      </w:r>
      <w:r>
        <w:t>个县区出台红十字会改革方案和三定方案，</w:t>
      </w:r>
      <w:r>
        <w:t>5</w:t>
      </w:r>
      <w:r>
        <w:t>个县区召开了会员代表大会，健全理事会决策、监事会监督的治理结构；</w:t>
      </w:r>
      <w:r>
        <w:t>4</w:t>
      </w:r>
      <w:r>
        <w:t>个县落实</w:t>
      </w:r>
      <w:r>
        <w:rPr>
          <w:rFonts w:hint="eastAsia"/>
        </w:rPr>
        <w:t>红十字会独立办公场所；</w:t>
      </w:r>
      <w:r>
        <w:t>4</w:t>
      </w:r>
      <w:r>
        <w:t>个城区向市委编办提交了建立城区红十字会机构的申请。</w:t>
      </w:r>
    </w:p>
    <w:p w:rsidR="006D1AD7" w:rsidRDefault="006D1AD7" w:rsidP="00DC7F14">
      <w:pPr>
        <w:ind w:firstLine="432"/>
        <w:jc w:val="left"/>
      </w:pPr>
      <w:r>
        <w:rPr>
          <w:rFonts w:hint="eastAsia"/>
        </w:rPr>
        <w:t>坚持稳中求进，加强分类指导，提升红十字会基层组织覆盖率</w:t>
      </w:r>
    </w:p>
    <w:p w:rsidR="006D1AD7" w:rsidRDefault="006D1AD7" w:rsidP="00DC7F14">
      <w:pPr>
        <w:ind w:firstLine="432"/>
        <w:jc w:val="left"/>
      </w:pPr>
      <w:r>
        <w:rPr>
          <w:rFonts w:hint="eastAsia"/>
        </w:rPr>
        <w:t>一是坚持以党的基层组织建设带动红十字会基层组织建设。在乡镇、街道、城乡社区、学校、企事业单位等积极发展红十字会基层组织。协同推进基层组织建设、阵地建设、项目建设，不断提升基层组织建设质量。以融入城乡社区治理为着力点，大力加强乡镇、街道、社区红十字会建设。贵港市红十字会根据总会开展组织体系建设年活动的要求，以实现基层组织、阵地和工作有效覆盖为重点，大力开展基层红十字组织建设。</w:t>
      </w:r>
      <w:r>
        <w:t>2021</w:t>
      </w:r>
      <w:r>
        <w:t>年，以红十字改革为契机，主动向政府主管部门和分管领导请示汇报，通过政府发文，将组织体系建设的任务、指标和完成时限明确落实到各县（</w:t>
      </w:r>
      <w:r>
        <w:rPr>
          <w:rFonts w:hint="eastAsia"/>
        </w:rPr>
        <w:t>市、区）红十字会，县（市、区）红十字会根据细化方案制定契合实际的实施方案，并以县（市、区）人民政府的名义印发，确立各乡镇（街道）要建立基层红十字会的目标，在乡镇（街道）成立基层红十字会，并按照流程在规范的时间节点召开会员代表大会，港南区、覃塘区实现红十字会基层建设全覆盖。通过红十字基层组织，开展红十字基础知识、应急救护知识和“三献”知识的授课培训，率先将基层干部培养成为红十字乡村应急救护力量的“先头部队”，参与人道救助帮扶，使其更好地服务平安乡村、健康乡村建设。在疫情防控形势日益严峻的情况下，各乡镇（街道）红十字会积极响应政府号召，主动服务防疫，融入社会治理大局。</w:t>
      </w:r>
    </w:p>
    <w:p w:rsidR="006D1AD7" w:rsidRDefault="006D1AD7" w:rsidP="00DC7F14">
      <w:pPr>
        <w:ind w:firstLine="432"/>
        <w:jc w:val="left"/>
      </w:pPr>
      <w:r>
        <w:rPr>
          <w:rFonts w:hint="eastAsia"/>
        </w:rPr>
        <w:t>二是全面推进学校红十字会建设，充分发挥红十字工作在培养德智体美劳全面发展的社会主义建设者和接班人中的积极作用。继与自治区教育厅联合下发《关于加强和改进新时代学校红十字工作的通知》后，下发了《关于加强和改进新时代学校红十字工作的指导意见》。意见明确指出健全学校红十字会工作机制，学校红十字会的名称为：在“红十字会”前冠以学校名称。最高权力机构是会员代表大会。学校红十字会的领导机构是学校红十字会理事会。理事会由校级领导、学校有关部门（如政教处、教导处，高校由校长办公室、学生处、团委、工会等）负责人和红十字青少年会员代表组成。中、小学红十字会会长由一名学校领导担任，秘书长一般由团委（政教处）主要负责同志担任；高校红十字会的会长由校（院）长或主管学生工作副校（院）长担任，秘书长一般由团委主要负责同志担任，由学校主要领导、有关部门负责人和红十字青少年会员代表组成理事会。分层次开展思想品德、卫生与健康等相关知识教育。在校内外广泛开展体现人道主义精神的救死扶伤、扶危济困、敬老助残、尊师爱幼等助人为乐的活动，引导青少年参与红十字事业，促进青少年形成积极健康的人格和良好的思想道德素质，推动文明校园建设。</w:t>
      </w:r>
    </w:p>
    <w:p w:rsidR="006D1AD7" w:rsidRDefault="006D1AD7" w:rsidP="00DC7F14">
      <w:pPr>
        <w:ind w:firstLine="432"/>
        <w:jc w:val="left"/>
      </w:pPr>
      <w:r>
        <w:rPr>
          <w:rFonts w:hint="eastAsia"/>
        </w:rPr>
        <w:t>三是以党建带群建，提升组织活力。将红十字阵地建设与融入乡镇（街道）和村（社区）新时代文明实践中心、文化阵地、科普阵地及村史馆建设。组织开展科学常识、卫生健康、疫情防控、应急救援、应急救护等知识普及和困难救助信息收集，大力推进乡风文明建设。依托党群服务中心建立志愿服务站点，壮大发展城乡居民志愿者，组织他们开展邻里互助服务和互动交流活动，大力弘扬“人道、博爱、奉献”的红十字精神。自治区红十字会将应急救护知识普及纳入自治区直属机关职工岗位技能学习内容，让更多的人学习应用应急救护知识，提高了红十字品牌影响力。</w:t>
      </w:r>
    </w:p>
    <w:p w:rsidR="006D1AD7" w:rsidRDefault="006D1AD7" w:rsidP="00DC7F14">
      <w:pPr>
        <w:ind w:firstLine="432"/>
        <w:jc w:val="left"/>
      </w:pPr>
      <w:r>
        <w:rPr>
          <w:rFonts w:hint="eastAsia"/>
        </w:rPr>
        <w:t>建好建强会员、志愿者队伍，壮大红十字会基层组织工作力量</w:t>
      </w:r>
    </w:p>
    <w:p w:rsidR="006D1AD7" w:rsidRDefault="006D1AD7" w:rsidP="00DC7F14">
      <w:pPr>
        <w:ind w:firstLine="432"/>
        <w:jc w:val="left"/>
      </w:pPr>
      <w:r>
        <w:rPr>
          <w:rFonts w:hint="eastAsia"/>
        </w:rPr>
        <w:t>会员、志愿者是红十字会基层组织的基本队伍和工作力量。自治区各级红十字会把会员、志愿者队伍建设作为一项经常性、基础性工作，持之以恒切实抓紧抓好，不断巩固、扩大红十字会的社会基础、群众基础。积极推动人道救助和服务项目的捐赠者、实施者、参与者、受益者，特别是红十字救援队员、红十字救护员、造血干细胞志愿捐献者、遗体和人体器官捐献志愿登记者等成为会员、志愿者。</w:t>
      </w:r>
    </w:p>
    <w:p w:rsidR="006D1AD7" w:rsidRDefault="006D1AD7" w:rsidP="00DC7F14">
      <w:pPr>
        <w:ind w:firstLine="432"/>
        <w:jc w:val="left"/>
      </w:pPr>
      <w:r>
        <w:rPr>
          <w:rFonts w:hint="eastAsia"/>
        </w:rPr>
        <w:t>一是科学谋划，组建按专业、分领域的志愿服务工作格局。广泛动员红十字志愿者，积极开展救援、救灾、备灾工作，成立赈济、供水、医疗、搜救、水上救生、心理等</w:t>
      </w:r>
      <w:r>
        <w:t>6</w:t>
      </w:r>
      <w:r>
        <w:t>大类共</w:t>
      </w:r>
      <w:r>
        <w:t>31</w:t>
      </w:r>
      <w:r>
        <w:t>支专业救援队，注册救援队员近</w:t>
      </w:r>
      <w:r>
        <w:t>1000</w:t>
      </w:r>
      <w:r>
        <w:t>人。</w:t>
      </w:r>
    </w:p>
    <w:p w:rsidR="006D1AD7" w:rsidRDefault="006D1AD7" w:rsidP="00DC7F14">
      <w:pPr>
        <w:ind w:firstLine="432"/>
        <w:jc w:val="left"/>
      </w:pPr>
      <w:r>
        <w:rPr>
          <w:rFonts w:hint="eastAsia"/>
        </w:rPr>
        <w:t>二是立足实际，实施具有鲜明红十字辨识度的志愿服务项目。重点围绕应急救护、赈济救援、造血干细胞捐献等“三救”“三献”核心业务实施“关爱生命·‘救’在身边”、“安全教育进校园”、“传递生命种子——造血干细胞宣传培训”等系列志愿服务项目，引导志愿服务向专业化、品牌化、常态化方向发展。</w:t>
      </w:r>
    </w:p>
    <w:p w:rsidR="006D1AD7" w:rsidRDefault="006D1AD7" w:rsidP="00DC7F14">
      <w:pPr>
        <w:ind w:firstLine="432"/>
        <w:jc w:val="left"/>
      </w:pPr>
      <w:r>
        <w:rPr>
          <w:rFonts w:hint="eastAsia"/>
        </w:rPr>
        <w:t>三是融合社会资源，搭建形式多样的志愿服务平台。积极融入新时代文明实践中心（所、站）、党群服务中心等平台，联合开展应急救护普及、民族团结、乡村振兴等志愿服务活动，把人道救助、应急救护普及搬到群众“家门口”，打造群众身边的红十字。用好红十字传播基地、博爱卫生站、生命体验馆等红十字阵地，为市民群众提供专业便民的红十字志愿服务。实施博爱家园、社区备灾、惠民工程、“法治大篷车基层行”等项目工作开展红十字文化宣传和“三救”“三献”志愿服务活动。动员红十字志愿者坚持“生命至上”理念，积极主动投身疫情防控一线，常态化推进应急救护“五进”活动，为群众生命健康“护航”。</w:t>
      </w:r>
    </w:p>
    <w:p w:rsidR="006D1AD7" w:rsidRDefault="006D1AD7" w:rsidP="00DC7F14">
      <w:pPr>
        <w:ind w:firstLine="432"/>
        <w:jc w:val="left"/>
      </w:pPr>
      <w:r>
        <w:rPr>
          <w:rFonts w:hint="eastAsia"/>
        </w:rPr>
        <w:t>四是典型示范，推动志愿服务工作走深走实。积极推荐红十字志愿者参加总会、文明办、团委、妇联等相关部门组织的各类评选。对参评获奖的单位和个人积极宣传。利用各类媒体讲好他们的故事，传播红十字好声音。</w:t>
      </w:r>
    </w:p>
    <w:p w:rsidR="006D1AD7" w:rsidRDefault="006D1AD7" w:rsidP="00DC7F14">
      <w:pPr>
        <w:ind w:firstLine="432"/>
        <w:jc w:val="left"/>
      </w:pPr>
      <w:r>
        <w:rPr>
          <w:rFonts w:hint="eastAsia"/>
        </w:rPr>
        <w:t>五是做好会员的发展工作。根据中国红十字会总会《中国红十字会会员管理办法》《中国红十字会会费管理办法》文件精神，按照“鼓励各级红十字会探索和采取科学有效方式，为会员提供便捷安全的会费收缴服务”的要求，自治区红十字会积极作为，依托广西红十字会微信公众号的接入口进行管理，筹建“广西红十字会员管理系统”。对全区会员进行信息化管理，在各级各类学校中大力发展青少年会员、志愿者。基层红十字组织切实做好会员发展、会员教育、会员活动、会员服务以及志愿者招募、培训、管理、激励，经常联系服务会员、志愿者，积极组织会员、志愿者参与红十字工作、项目、活动，保障会员行使权利、履行义务，增强会员、志愿者对红十字会的认同感和归属感。着力将优秀会员、志愿者培养成基层组织骨干。</w:t>
      </w:r>
    </w:p>
    <w:p w:rsidR="006D1AD7" w:rsidRDefault="006D1AD7" w:rsidP="00DC7F14">
      <w:pPr>
        <w:ind w:firstLine="432"/>
        <w:jc w:val="left"/>
      </w:pPr>
      <w:r>
        <w:rPr>
          <w:rFonts w:hint="eastAsia"/>
        </w:rPr>
        <w:t>持续加强阵地和平台建设，拓展完善红会基层组织服务网络</w:t>
      </w:r>
    </w:p>
    <w:p w:rsidR="006D1AD7" w:rsidRDefault="006D1AD7" w:rsidP="00DC7F14">
      <w:pPr>
        <w:ind w:firstLine="432"/>
        <w:jc w:val="left"/>
      </w:pPr>
      <w:r>
        <w:rPr>
          <w:rFonts w:hint="eastAsia"/>
        </w:rPr>
        <w:t>积极创建联系群众、服务群众的基本阵地，打通盘活红十字社区服务站、红十字救护站、生命健康安全体验馆、博爱家园、博爱卫生院（站）、冠名红十字（会）医疗机构、南丁格尔志愿护理服务队等阵地、载体，增强服务功能，开展群众乐于参与、便于参与的活动。自治区红十字会依托桂林银行普惠金融综合服务点共同建设“红十字博爱驿站”，打造“金融服务</w:t>
      </w:r>
      <w:r>
        <w:t>+</w:t>
      </w:r>
      <w:r>
        <w:t>红十字人道服务</w:t>
      </w:r>
      <w:r>
        <w:t>”</w:t>
      </w:r>
      <w:r>
        <w:t>模式，将金融服务与具有红十字特色的人道服务相融合，建立长期、稳定、互利、共赢的战略合作伙伴关系。将通过</w:t>
      </w:r>
      <w:r>
        <w:t>3</w:t>
      </w:r>
      <w:r>
        <w:t>年时间，对桂林银行</w:t>
      </w:r>
      <w:r>
        <w:t>6000</w:t>
      </w:r>
      <w:r>
        <w:t>家农村普惠金融综合服务点进行全覆盖。先行在</w:t>
      </w:r>
      <w:r>
        <w:rPr>
          <w:rFonts w:hint="eastAsia"/>
        </w:rPr>
        <w:t>南宁市试点，</w:t>
      </w:r>
      <w:r>
        <w:t>2021</w:t>
      </w:r>
      <w:r>
        <w:t>年分别在南宁、桂林各建设</w:t>
      </w:r>
      <w:r>
        <w:t>100</w:t>
      </w:r>
      <w:r>
        <w:t>个</w:t>
      </w:r>
      <w:r>
        <w:t>“</w:t>
      </w:r>
      <w:r>
        <w:t>红十字博爱驿站</w:t>
      </w:r>
      <w:r>
        <w:t>”</w:t>
      </w:r>
      <w:r>
        <w:t>；</w:t>
      </w:r>
      <w:r>
        <w:t>2022</w:t>
      </w:r>
      <w:r>
        <w:t>年，召开</w:t>
      </w:r>
      <w:r>
        <w:t>“</w:t>
      </w:r>
      <w:r>
        <w:t>红十字博爱驿站</w:t>
      </w:r>
      <w:r>
        <w:t>”</w:t>
      </w:r>
      <w:r>
        <w:t>项目建设现场推进会，向全区红十字系统推广红十字博爱驿站建设经验，推动各市县结合实际进行建设。按照</w:t>
      </w:r>
      <w:r>
        <w:t>“</w:t>
      </w:r>
      <w:r>
        <w:t>坚持一个工作目标，壮大两支工作队伍，三项人道服务的要求，共创共建</w:t>
      </w:r>
      <w:r>
        <w:t>“</w:t>
      </w:r>
      <w:r>
        <w:t>红十字博爱驿站</w:t>
      </w:r>
      <w:r>
        <w:t>”</w:t>
      </w:r>
      <w:r>
        <w:t>（一个工作目标：打造服务群众工作平台；两支工作队伍：会员队伍和志愿者队伍；三项人道服务：应急救护知识普及、</w:t>
      </w:r>
      <w:r>
        <w:t>“</w:t>
      </w:r>
      <w:r>
        <w:t>三献</w:t>
      </w:r>
      <w:r>
        <w:t>”</w:t>
      </w:r>
      <w:r>
        <w:t>宣传动员、人道救助服务）。结合基层红十字工作，宣传倡导</w:t>
      </w:r>
      <w:r>
        <w:t>“</w:t>
      </w:r>
      <w:r>
        <w:t>人道、博爱、奉献</w:t>
      </w:r>
      <w:r>
        <w:t>”</w:t>
      </w:r>
      <w:r>
        <w:t>的红十字精神，传承中华民族孝慈仁爱的优</w:t>
      </w:r>
      <w:r>
        <w:rPr>
          <w:rFonts w:hint="eastAsia"/>
        </w:rPr>
        <w:t>良传统，培育群众互帮互助的意识，营造社区文明和谐氛围。积极支持和参加新时代文明实践活动，开展红十字知识宣传和讲座等活动，丰富村民群众的精神文化生活，提升群众的文明素养。</w:t>
      </w:r>
    </w:p>
    <w:p w:rsidR="006D1AD7" w:rsidRDefault="006D1AD7" w:rsidP="00DC7F14">
      <w:pPr>
        <w:ind w:firstLine="432"/>
        <w:jc w:val="right"/>
      </w:pPr>
      <w:r>
        <w:rPr>
          <w:rFonts w:hint="eastAsia"/>
        </w:rPr>
        <w:t>中国红十字报</w:t>
      </w:r>
      <w:r>
        <w:rPr>
          <w:rFonts w:hint="eastAsia"/>
        </w:rPr>
        <w:t>2022-5-17</w:t>
      </w:r>
    </w:p>
    <w:p w:rsidR="006D1AD7" w:rsidRDefault="006D1AD7" w:rsidP="0065290F">
      <w:pPr>
        <w:sectPr w:rsidR="006D1AD7" w:rsidSect="0065290F">
          <w:type w:val="continuous"/>
          <w:pgSz w:w="11906" w:h="16838" w:code="9"/>
          <w:pgMar w:top="1644" w:right="1236" w:bottom="1418" w:left="1814" w:header="851" w:footer="907" w:gutter="0"/>
          <w:pgNumType w:start="1"/>
          <w:cols w:space="425"/>
          <w:docGrid w:type="lines" w:linePitch="341" w:charSpace="2373"/>
        </w:sectPr>
      </w:pPr>
    </w:p>
    <w:p w:rsidR="00E20EA5" w:rsidRDefault="00E20EA5"/>
    <w:sectPr w:rsidR="00E20E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1AD7"/>
    <w:rsid w:val="006D1AD7"/>
    <w:rsid w:val="00E20E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1A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1A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590</Words>
  <Characters>3363</Characters>
  <Application>Microsoft Office Word</Application>
  <DocSecurity>0</DocSecurity>
  <Lines>28</Lines>
  <Paragraphs>7</Paragraphs>
  <ScaleCrop>false</ScaleCrop>
  <Company>Sky123.Org</Company>
  <LinksUpToDate>false</LinksUpToDate>
  <CharactersWithSpaces>3946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