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B9B" w:rsidRDefault="00B21B9B" w:rsidP="00BA5F33">
      <w:pPr>
        <w:pStyle w:val="1"/>
      </w:pPr>
      <w:r>
        <w:rPr>
          <w:rFonts w:hint="eastAsia"/>
        </w:rPr>
        <w:t>让生命再次绽放——广东省深圳市红十字会开展器官捐献工作综述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■</w:t>
      </w:r>
      <w:r>
        <w:t xml:space="preserve">  </w:t>
      </w:r>
      <w:r>
        <w:t>陶中权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近年来，广东省深圳市红十字会充分发挥改革开放、先行先试精神，大力弘扬人道、博爱、奉献精神，将宣传贯穿到器官捐献全流程，将缅怀作为弘扬大爱的主阵地，将关爱落实到每一位捐献者家庭，逐步探索建立起器官捐献的“深圳模式”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感人故事讲给大众听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孙熙涛是住在深圳的一位老党员。</w:t>
      </w:r>
      <w:r>
        <w:t>40</w:t>
      </w:r>
      <w:r>
        <w:t>年前，孙熙涛就签署了器官捐献志愿书，当得知自己是癌症晚期，便捐出了</w:t>
      </w:r>
      <w:r>
        <w:t>10</w:t>
      </w:r>
      <w:r>
        <w:t>万元退休金做党费，捐</w:t>
      </w:r>
      <w:r>
        <w:t>3</w:t>
      </w:r>
      <w:r>
        <w:t>万元作为器官捐献宣传费。深圳市红十字会得知孙熙涛的故事后，精心策划拍摄了《一个大写的人</w:t>
      </w:r>
      <w:r>
        <w:t>——</w:t>
      </w:r>
      <w:r>
        <w:t>优秀党员孙熙涛》公益宣传片，列入学习强国党史学习教育系列视频，纳入广东省委党员教育课程，并荣获中国公益映像节优秀作品奖，被澎湃新闻、第一现场等平台广泛进行报道，阅读量突破</w:t>
      </w:r>
      <w:r>
        <w:t>500</w:t>
      </w:r>
      <w:r>
        <w:t>万。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为加强“三献”宣传，深圳市红十字会聘请器官捐献爱心大使，拍摄“器官捐献”倡议海报、公益广告，在深圳医院、公交、地铁投放，营造器官捐献宣传的热烈氛围。与深圳主流媒体第一现场、晶报等深度合作，采用“线下互动</w:t>
      </w:r>
      <w:r>
        <w:t>+</w:t>
      </w:r>
      <w:r>
        <w:t>线上直播</w:t>
      </w:r>
      <w:r>
        <w:t>”</w:t>
      </w:r>
      <w:r>
        <w:t>等方式宣传器官捐献。联合深圳市卫生健康委员会举办以器官捐献为主题的</w:t>
      </w:r>
      <w:r>
        <w:t>“</w:t>
      </w:r>
      <w:r>
        <w:t>医案</w:t>
      </w:r>
      <w:r>
        <w:t>·</w:t>
      </w:r>
      <w:r>
        <w:t>说法</w:t>
      </w:r>
      <w:r>
        <w:t>”</w:t>
      </w:r>
      <w:r>
        <w:t>活动。充分利用</w:t>
      </w:r>
      <w:r>
        <w:t>“5·8”</w:t>
      </w:r>
      <w:r>
        <w:t>世界红十字日、人体器官捐献志愿服务月、人体器官捐献志愿宣传登记季，世界志愿者日等节日开展主题宣传。</w:t>
      </w:r>
      <w:r>
        <w:t>2019</w:t>
      </w:r>
      <w:r>
        <w:t>年，以器官捐献</w:t>
      </w:r>
      <w:r>
        <w:t>20</w:t>
      </w:r>
      <w:r>
        <w:t>周年为契机，联合中国人体器官捐献管理中心在深启动</w:t>
      </w:r>
      <w:r>
        <w:t>“</w:t>
      </w:r>
      <w:r>
        <w:t>爱心相伴，</w:t>
      </w:r>
      <w:r>
        <w:t>‘</w:t>
      </w:r>
      <w:r>
        <w:t>救</w:t>
      </w:r>
      <w:r>
        <w:t>’</w:t>
      </w:r>
      <w:r>
        <w:t>在身</w:t>
      </w:r>
      <w:r>
        <w:rPr>
          <w:rFonts w:hint="eastAsia"/>
        </w:rPr>
        <w:t>边”人体器官捐献志愿服务月活动；</w:t>
      </w:r>
      <w:r>
        <w:t>2021</w:t>
      </w:r>
      <w:r>
        <w:t>年，在人体器官捐献志愿宣传登记季期间举行系列宣传及关爱慰问活动，湖南电视台进行全程跟踪报道，并在专栏节目《再次见到你》播出，经腾讯新闻、凤凰网、芒果</w:t>
      </w:r>
      <w:r>
        <w:t>TV</w:t>
      </w:r>
      <w:r>
        <w:t>、今日头条等媒体平台转发，点击量达</w:t>
      </w:r>
      <w:r>
        <w:t>6</w:t>
      </w:r>
      <w:r>
        <w:t>千万人次，取得良好宣传效果。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缅怀纪念融入市民生活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深圳市红十字会积极推动建设市器官捐献纪念园，通过政府主导、民政支持、红会实施，于</w:t>
      </w:r>
      <w:r>
        <w:t>2021</w:t>
      </w:r>
      <w:r>
        <w:t>年</w:t>
      </w:r>
      <w:r>
        <w:t>8</w:t>
      </w:r>
      <w:r>
        <w:t>月将器官捐献纪念园纳入深圳生命文化园统一规划建设。作为特色主题园区，器官捐献纪念园设置了光明树、主题雕塑、纪念墙、文化廊庭、纪念广场等，营造了温馨的纪念氛围。不仅能在清明等特殊节日开展缅怀纪念活动，还能让市民在休闲之余对生与死有新的认识和理解，进一步弘扬器官捐献的大爱精神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对网上墓园“云思苑”进行升级改造，累计已为</w:t>
      </w:r>
      <w:r>
        <w:t>233</w:t>
      </w:r>
      <w:r>
        <w:t>名捐献者开通了网上墓园，市民及捐献者家属可突破时间和空间的阻隔，随时随地进行交互式祭奠活动，发表追思留言和纪念文章等，既为捐献者家属提供缅怀纪念场所，也打造了一种全新的宣传方式。新冠肺炎疫情发生后，</w:t>
      </w:r>
      <w:r>
        <w:t>“</w:t>
      </w:r>
      <w:r>
        <w:t>云思苑</w:t>
      </w:r>
      <w:r>
        <w:t>”</w:t>
      </w:r>
      <w:r>
        <w:t>更是为家属线上缅怀提供了便利。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除此之外，为充分尊重捐献者生前的遗愿，每年春季和秋季，还组织家属参加“树葬”“海葬”等绿色葬礼活动。联合医学院举办无语体师教学公开课，由捐献者家属向医学生们分享捐献的感人故事，鼓励医学生加入到遗体器官捐献宣传队伍，成为这一项公益事业的宣传员、推动者、践行者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人道关爱送进捐献者家庭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深圳市红十字会重点打造了特色关爱项目——天使爱妈妈，通过器官捐献宣传阵地“博爱驿站”，关注器官捐献者母亲的心理状态，提供心理辅导和支持，搭建互帮互助平台，帮助她们尽快回归到正常的生活。天使爱妈妈项目自</w:t>
      </w:r>
      <w:r>
        <w:t xml:space="preserve"> 2021</w:t>
      </w:r>
      <w:r>
        <w:t>年</w:t>
      </w:r>
      <w:r>
        <w:t>5</w:t>
      </w:r>
      <w:r>
        <w:t>月母亲节创立以来已开展了</w:t>
      </w:r>
      <w:r>
        <w:t>4</w:t>
      </w:r>
      <w:r>
        <w:t>期，活动得到了捐献者家属的好评，受到社会各界的广泛关注。同时在新年、中秋节、冬至、志愿者生日等特殊时间节点开展系列器官捐献者家属关爱慰问活动，提供暖心服务。因受到爱的感召，部分捐献者家属也积极参与公益活动，成为一名器官捐献志愿者和宣传员，打造了爱的良性循环。</w:t>
      </w:r>
    </w:p>
    <w:p w:rsidR="00B21B9B" w:rsidRDefault="00B21B9B" w:rsidP="00B21B9B">
      <w:pPr>
        <w:ind w:firstLineChars="200" w:firstLine="420"/>
        <w:jc w:val="left"/>
      </w:pPr>
      <w:r>
        <w:rPr>
          <w:rFonts w:hint="eastAsia"/>
        </w:rPr>
        <w:t>同时，成立特区器官捐献志愿者服务队，组织志愿者深入社区、学校、医院开展活动，参与网上墓园后台管理，积极关爱慰问捐献者家属。志愿者服务队成立以来，已开展各类宣传活动</w:t>
      </w:r>
      <w:r>
        <w:t>100</w:t>
      </w:r>
      <w:r>
        <w:t>多场，为</w:t>
      </w:r>
      <w:r>
        <w:t>200</w:t>
      </w:r>
      <w:r>
        <w:t>多名器官遗体捐献者建立了网上墓园，其中涌现出了大量的优秀典型人物。队员利艳就是一名器官捐献者家属，如今，她全力投入红十字会各项公益事业中，无偿为器官捐献者家属提供法律援助，甚至向市红十字会捐赠自己的律师顾问费。在利艳的感染带动下，多家公司自愿加入红十字会团体会员单位。</w:t>
      </w:r>
    </w:p>
    <w:p w:rsidR="00B21B9B" w:rsidRDefault="00B21B9B" w:rsidP="00B21B9B">
      <w:pPr>
        <w:ind w:firstLineChars="200" w:firstLine="420"/>
        <w:jc w:val="left"/>
      </w:pPr>
      <w:r>
        <w:t>1999</w:t>
      </w:r>
      <w:r>
        <w:t>年开展器官捐献工作以来，深圳已有</w:t>
      </w:r>
      <w:r>
        <w:t>1323</w:t>
      </w:r>
      <w:r>
        <w:t>人捐献眼角膜，</w:t>
      </w:r>
      <w:r>
        <w:t>602</w:t>
      </w:r>
      <w:r>
        <w:t>人捐献遗体，</w:t>
      </w:r>
      <w:r>
        <w:t>595</w:t>
      </w:r>
      <w:r>
        <w:t>人捐献多个器官。他们的大爱让</w:t>
      </w:r>
      <w:r>
        <w:t>2000</w:t>
      </w:r>
      <w:r>
        <w:t>多名眼疾患者重见光明，</w:t>
      </w:r>
      <w:r>
        <w:t>1500</w:t>
      </w:r>
      <w:r>
        <w:t>多名器官衰竭的患者重获新生，全市累计已超过</w:t>
      </w:r>
      <w:r>
        <w:t>6</w:t>
      </w:r>
      <w:r>
        <w:t>万人申请了遗体器官捐献登记。</w:t>
      </w:r>
    </w:p>
    <w:p w:rsidR="00B21B9B" w:rsidRDefault="00B21B9B" w:rsidP="00B21B9B">
      <w:pPr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2022-3-4</w:t>
      </w:r>
    </w:p>
    <w:p w:rsidR="00B21B9B" w:rsidRDefault="00B21B9B" w:rsidP="00596DF4">
      <w:pPr>
        <w:sectPr w:rsidR="00B21B9B" w:rsidSect="00596DF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519D3" w:rsidRDefault="00E519D3"/>
    <w:sectPr w:rsidR="00E519D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21B9B"/>
    <w:rsid w:val="00B21B9B"/>
    <w:rsid w:val="00E519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21B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21B9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1554</Characters>
  <Application>Microsoft Office Word</Application>
  <DocSecurity>0</DocSecurity>
  <Lines>12</Lines>
  <Paragraphs>3</Paragraphs>
  <ScaleCrop>false</ScaleCrop>
  <Company>Sky123.Org</Company>
  <LinksUpToDate>false</LinksUpToDate>
  <CharactersWithSpaces>1823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2022-08-16T02:42:00Z</dcterms:created>
</cp:coreProperties>
</file>