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872" w:rsidRDefault="00467872" w:rsidP="00E85EE2">
      <w:pPr>
        <w:pStyle w:val="1"/>
      </w:pPr>
      <w:r w:rsidRPr="00E85EE2">
        <w:rPr>
          <w:rFonts w:hint="eastAsia"/>
        </w:rPr>
        <w:t>南通如东：打造“博爱相随，护航成长”红十字暑期服务品牌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将红十字理念传播与学生知识教育、生命教育、素质教育紧密结合起来，利用暑期开展一系列内容新颖、形式各异、学生欢迎的活动，努力培养具有人道、博爱、奉献精神的红十字青少年。近日，江苏省如东县的这一做法，得到了前来调研的审计署党组成员、副审计长，中国红十字会监事长章轲的充分肯定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进入暑期以来，如东县红十字会依托基层红会发布“金牛致远”红十字博爱项目人道救助信息，全县共有</w:t>
      </w:r>
      <w:r>
        <w:t>60</w:t>
      </w:r>
      <w:r>
        <w:t>余名特困家庭在校本科大学生提出申请，眼下，所在镇（区）、县两级红十字会正在进行审核把关，计划</w:t>
      </w:r>
      <w:r>
        <w:t>8</w:t>
      </w:r>
      <w:r>
        <w:t>月下旬举行集中发放仪式。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为了进一步弘扬“人道、博爱、奉献”的红十字精神，帮助困难家庭在校本科大学生圆梦成才，早在</w:t>
      </w:r>
      <w:r>
        <w:t>2018</w:t>
      </w:r>
      <w:r>
        <w:t>年</w:t>
      </w:r>
      <w:r>
        <w:t>5</w:t>
      </w:r>
      <w:r>
        <w:t>月，该县红十字会联手县企业家协会，共同发起并实施了</w:t>
      </w:r>
      <w:r>
        <w:t>“</w:t>
      </w:r>
      <w:r>
        <w:t>金牛致远</w:t>
      </w:r>
      <w:r>
        <w:t>”</w:t>
      </w:r>
      <w:r>
        <w:t>红十字博爱项目，县企业家协会每年通过县红十字会向该项目捐款不少于</w:t>
      </w:r>
      <w:r>
        <w:t>20</w:t>
      </w:r>
      <w:r>
        <w:t>万元，县红十字会一次配套</w:t>
      </w:r>
      <w:r>
        <w:t>8</w:t>
      </w:r>
      <w:r>
        <w:t>万元。</w:t>
      </w:r>
      <w:r>
        <w:t>4</w:t>
      </w:r>
      <w:r>
        <w:t>年来，共资助近</w:t>
      </w:r>
      <w:r>
        <w:t>50</w:t>
      </w:r>
      <w:r>
        <w:t>所高校的如东籍在校本科大学生</w:t>
      </w:r>
      <w:r>
        <w:t>221</w:t>
      </w:r>
      <w:r>
        <w:t>人次，发放助学金</w:t>
      </w:r>
      <w:r>
        <w:t>66.3</w:t>
      </w:r>
      <w:r>
        <w:t>万元。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值得一提的是，从</w:t>
      </w:r>
      <w:r>
        <w:t>2010</w:t>
      </w:r>
      <w:r>
        <w:t>年</w:t>
      </w:r>
      <w:r>
        <w:t>11</w:t>
      </w:r>
      <w:r>
        <w:t>月起，该县红十字会还联手县教体局，开展了</w:t>
      </w:r>
      <w:r>
        <w:t>“</w:t>
      </w:r>
      <w:r>
        <w:t>希望之星</w:t>
      </w:r>
      <w:r>
        <w:t>”</w:t>
      </w:r>
      <w:r>
        <w:t>助学活动，由学生本人或监护人提出申请，所在村、镇（区）审核把关，统一上报教育主管部门，再与红十字会共同把关并公示。据介绍，每年共有</w:t>
      </w:r>
      <w:r>
        <w:t>200</w:t>
      </w:r>
      <w:r>
        <w:t>名左右的学生受到资助。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“大手拉小手”暑期安全救护培训公益课堂</w:t>
      </w:r>
      <w:r>
        <w:t>11</w:t>
      </w:r>
      <w:r>
        <w:t>年不辍。近年来，他们一方面依托南通市中小学生素质教育实践基地，将安全救护知识培训纳入学生军训课程，每年受训学生</w:t>
      </w:r>
      <w:r>
        <w:t>5</w:t>
      </w:r>
      <w:r>
        <w:t>万以上；另一方面，充分利用县城区社区家长学校以及分布在全县各地的</w:t>
      </w:r>
      <w:r>
        <w:t>“</w:t>
      </w:r>
      <w:r>
        <w:t>博爱家园</w:t>
      </w:r>
      <w:r>
        <w:t>”</w:t>
      </w:r>
      <w:r>
        <w:t>，组织开展防溺水、防雷电、防中暑的安全救护知识培训，帮助孩子们提高防范意识和自救互救能力。此外，还与县教体局、卫健委联合开展</w:t>
      </w:r>
      <w:r>
        <w:t>“‘</w:t>
      </w:r>
      <w:r>
        <w:t>救</w:t>
      </w:r>
      <w:r>
        <w:t>’</w:t>
      </w:r>
      <w:r>
        <w:t>在身边，校园守护</w:t>
      </w:r>
      <w:r>
        <w:t>”</w:t>
      </w:r>
      <w:r>
        <w:t>行动，首批从全县</w:t>
      </w:r>
      <w:r>
        <w:t>20</w:t>
      </w:r>
      <w:r>
        <w:t>所县属学校开始，各配备</w:t>
      </w:r>
      <w:r>
        <w:t>1</w:t>
      </w:r>
      <w:r>
        <w:t>台</w:t>
      </w:r>
      <w:r>
        <w:t>AED</w:t>
      </w:r>
      <w:r>
        <w:t>自动除颤仪，组织全体师生开展培训。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为了增强在校学生的社会责任感和参与公益事业的热情，该县红十字会连续多年与如东中专合作，开展无偿献血进校园活动。今年暑期一开始，他们联合团县委、县中心血库、洋口镇红十字会，开展了“喜迎二十大，青春有为，时代有我”无偿献血志愿服务活动。</w:t>
      </w:r>
    </w:p>
    <w:p w:rsidR="00467872" w:rsidRDefault="00467872" w:rsidP="00467872">
      <w:pPr>
        <w:ind w:firstLineChars="200" w:firstLine="420"/>
      </w:pPr>
      <w:r>
        <w:rPr>
          <w:rFonts w:hint="eastAsia"/>
        </w:rPr>
        <w:t>活动期间，适逢南通市委组织部、市教育局、市人社局、团市委联合举办的“青春建功，筑梦通城”——</w:t>
      </w:r>
      <w:r>
        <w:t>2022</w:t>
      </w:r>
      <w:r>
        <w:t>年</w:t>
      </w:r>
      <w:r>
        <w:t>“</w:t>
      </w:r>
      <w:r>
        <w:t>万名学子看南通</w:t>
      </w:r>
      <w:r>
        <w:t>”</w:t>
      </w:r>
      <w:r>
        <w:t>大学生暑期社会实践活动在如东启动，最终，活动效果超出预期。据悉，利用大学生暑假返乡的机会组织开展无偿献血活动，今后他们将持续进行下去。</w:t>
      </w:r>
    </w:p>
    <w:p w:rsidR="00467872" w:rsidRDefault="00467872" w:rsidP="00467872">
      <w:pPr>
        <w:ind w:firstLineChars="200" w:firstLine="420"/>
      </w:pPr>
      <w:r>
        <w:t>记者</w:t>
      </w:r>
      <w:r>
        <w:t xml:space="preserve"> </w:t>
      </w:r>
      <w:r>
        <w:t>朱亚运</w:t>
      </w:r>
    </w:p>
    <w:p w:rsidR="00467872" w:rsidRDefault="00467872" w:rsidP="00467872">
      <w:pPr>
        <w:ind w:firstLineChars="200" w:firstLine="420"/>
        <w:jc w:val="right"/>
      </w:pPr>
      <w:r>
        <w:t>扬子晚报</w:t>
      </w:r>
      <w:r w:rsidRPr="00E85EE2">
        <w:t>2022-08-15</w:t>
      </w:r>
    </w:p>
    <w:p w:rsidR="00467872" w:rsidRDefault="00467872" w:rsidP="00E6375E">
      <w:pPr>
        <w:sectPr w:rsidR="00467872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62C42" w:rsidRDefault="00A62C42"/>
    <w:sectPr w:rsidR="00A62C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7872"/>
    <w:rsid w:val="00467872"/>
    <w:rsid w:val="00A62C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78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678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912</Characters>
  <Application>Microsoft Office Word</Application>
  <DocSecurity>0</DocSecurity>
  <Lines>7</Lines>
  <Paragraphs>2</Paragraphs>
  <ScaleCrop>false</ScaleCrop>
  <Company>Sky123.Org</Company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