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67F05" w:rsidRDefault="00467F05" w:rsidP="00B822F7">
      <w:pPr>
        <w:pStyle w:val="1"/>
      </w:pPr>
      <w:r w:rsidRPr="00B822F7">
        <w:rPr>
          <w:rFonts w:hint="eastAsia"/>
        </w:rPr>
        <w:t>红十字基层组织服务群众的忠县实践</w:t>
      </w:r>
    </w:p>
    <w:p w:rsidR="00467F05" w:rsidRDefault="00467F05" w:rsidP="00467F05">
      <w:pPr>
        <w:ind w:firstLineChars="200" w:firstLine="420"/>
      </w:pPr>
      <w:r>
        <w:rPr>
          <w:rFonts w:hint="eastAsia"/>
        </w:rPr>
        <w:t>■</w:t>
      </w:r>
      <w:r>
        <w:t xml:space="preserve">  </w:t>
      </w:r>
      <w:r>
        <w:t>黄实</w:t>
      </w:r>
      <w:r>
        <w:t xml:space="preserve">   </w:t>
      </w:r>
      <w:r>
        <w:t>刘荣琼</w:t>
      </w:r>
    </w:p>
    <w:p w:rsidR="00467F05" w:rsidRDefault="00467F05" w:rsidP="00467F05">
      <w:pPr>
        <w:ind w:firstLineChars="200" w:firstLine="420"/>
      </w:pPr>
      <w:r>
        <w:rPr>
          <w:rFonts w:hint="eastAsia"/>
        </w:rPr>
        <w:t>近年来，重庆市忠县红十字会认真贯彻落实习近平总书记关于红十字事业的重要指示批示精神和《中华人民共和国红十字会法》《中国红十字会总会关于加强红十字会基层组织建设的指导意见》，以红十字基层组织建设为抓手，着眼于抓基层打基础，在规范化建设上下功夫，围绕“组织健全、制度完善、工作规范、作用明显”的目标，着力加强基层红十字会基础管理，积极探索实践推进红十字基层组织建设和服务群众的有效途径和方法，扎实推进基层组织规范化建设。</w:t>
      </w:r>
    </w:p>
    <w:p w:rsidR="00467F05" w:rsidRDefault="00467F05" w:rsidP="00467F05">
      <w:pPr>
        <w:ind w:firstLineChars="200" w:firstLine="420"/>
      </w:pPr>
      <w:r>
        <w:rPr>
          <w:rFonts w:hint="eastAsia"/>
        </w:rPr>
        <w:t>培树示范典型，着力打造“群众身边的红十字会”</w:t>
      </w:r>
    </w:p>
    <w:p w:rsidR="00467F05" w:rsidRDefault="00467F05" w:rsidP="00467F05">
      <w:pPr>
        <w:ind w:firstLineChars="200" w:firstLine="420"/>
      </w:pPr>
      <w:r>
        <w:rPr>
          <w:rFonts w:hint="eastAsia"/>
        </w:rPr>
        <w:t>为进一步加强红十字基层组织建设，增强基层组织活动力、吸引力和凝聚力，提升基层组织服务群众能力，县红十字会按照基层组织“五有”要求，在推进基层组织建设中高度重视典型的选树，充分发挥典型的激励、示范和导向作用，采取分阶段推进红十字会基层组织示范创建工作。</w:t>
      </w:r>
      <w:r>
        <w:t>2021</w:t>
      </w:r>
      <w:r>
        <w:t>年，县红十字会选择工作基础较好的</w:t>
      </w:r>
      <w:r>
        <w:t>5</w:t>
      </w:r>
      <w:r>
        <w:t>个乡镇、</w:t>
      </w:r>
      <w:r>
        <w:t>7</w:t>
      </w:r>
      <w:r>
        <w:t>所学校、</w:t>
      </w:r>
      <w:r>
        <w:t>5</w:t>
      </w:r>
      <w:r>
        <w:t>个医疗机构和</w:t>
      </w:r>
      <w:r>
        <w:t>11</w:t>
      </w:r>
      <w:r>
        <w:t>个村（社区），从加强制度建设、阵地建设、志愿者队伍建设入手，不断完善红十字会基层组织的工作机制；指导基层红十字会凝心聚力、用心用情，因地制宜、借力使力，开展丰富多样的红十字运动知识宣传</w:t>
      </w:r>
      <w:r>
        <w:rPr>
          <w:rFonts w:hint="eastAsia"/>
        </w:rPr>
        <w:t>，博爱帮困和人道关怀等志愿服务活动；建立起紧紧围绕党委、政府中心工作，以辖区内最易受损害居民为服务对象，以改善民生、助力社区治理为重点的红十字特色鲜明的红十字志愿服务队，将履行人道职责、助力乡村振兴、提升应急能力、参与社区治理等红十字核心业务推送和服务到最基层群众，成为参与社区治理的一份力量。创建工作取得一定成效后，通过示范带动，以点带面，壮大工作力量、拓展服务领域、提高服务水平，着力提升红十字会基层组织建设规范化水平。</w:t>
      </w:r>
    </w:p>
    <w:p w:rsidR="00467F05" w:rsidRDefault="00467F05" w:rsidP="00467F05">
      <w:pPr>
        <w:ind w:firstLineChars="200" w:firstLine="420"/>
      </w:pPr>
      <w:r>
        <w:rPr>
          <w:rFonts w:hint="eastAsia"/>
        </w:rPr>
        <w:t>激发组织活力，积极发挥基层组织的独特优势</w:t>
      </w:r>
    </w:p>
    <w:p w:rsidR="00467F05" w:rsidRDefault="00467F05" w:rsidP="00467F05">
      <w:pPr>
        <w:ind w:firstLineChars="200" w:firstLine="420"/>
      </w:pPr>
      <w:r>
        <w:rPr>
          <w:rFonts w:hint="eastAsia"/>
        </w:rPr>
        <w:t>基层组织是红十字会在基层履行法定职责、开展红十字工作的具体组织者和实施者。为充分发挥红十字会基层组织的独特作用，县红十字会聚焦主责主业，按照“党政有要求、群众有期盼、红会有能力、实践有成效”的“四有”原则，坚持以群众需求为导向，积极探索创新开展符合红十字会宗旨、适应基层实际、满足群众需要的人道公益项目，为群众办好事、做实事、解难事，在服务改善民生、促进社会和谐、推动社会文明、维护社会稳定等方面充分发挥红十字基层组织服务基层、服务群众的前沿阵地作用。</w:t>
      </w:r>
    </w:p>
    <w:p w:rsidR="00467F05" w:rsidRDefault="00467F05" w:rsidP="00467F05">
      <w:pPr>
        <w:ind w:firstLineChars="200" w:firstLine="420"/>
      </w:pPr>
      <w:r>
        <w:rPr>
          <w:rFonts w:hint="eastAsia"/>
        </w:rPr>
        <w:t>一是镇（街道）、村（社区）红十字会以体现红十字特色的活动为依托，以红十字会员和志愿者为骨干，重点培养一批起示范作用的典型，积极开展防灾避险、应急救护培训等志愿服务。二是学校红十字会把倡导红十字理念、红十字文化宣传与未成年人思想道德建设相结合，积极开展心理健康教育和应急救护培训等红十字青少年主题实践活动，逐步形成富有特色的“校园红十字文化”。三是医疗机构红十字会利用专业化技能开展应急救护培训、“三献”宣传、疫情防控等生命健康关怀活动。四是机关、企事业单位红十字会以安全教育和应急救护培训等为主要抓手，积极开展有红十字特色的活动，增强广大干部、职工对红十字事业的认同感，引导他们支持并参与红十字事业。</w:t>
      </w:r>
      <w:r>
        <w:t xml:space="preserve">  </w:t>
      </w:r>
    </w:p>
    <w:p w:rsidR="00467F05" w:rsidRDefault="00467F05" w:rsidP="00467F05">
      <w:pPr>
        <w:ind w:firstLineChars="200" w:firstLine="420"/>
      </w:pPr>
      <w:r>
        <w:rPr>
          <w:rFonts w:hint="eastAsia"/>
        </w:rPr>
        <w:t>抓住关键环节，形成基层组织建设长效机制</w:t>
      </w:r>
    </w:p>
    <w:p w:rsidR="00467F05" w:rsidRDefault="00467F05" w:rsidP="00467F05">
      <w:pPr>
        <w:ind w:firstLineChars="200" w:firstLine="420"/>
      </w:pPr>
      <w:r>
        <w:rPr>
          <w:rFonts w:hint="eastAsia"/>
        </w:rPr>
        <w:t>一是抓住“领导”这个关键。坚持因地制宜、分类指导的原则，通过召开专题工作推进会、基层组织建设现场会、领导干部培训班等方式，提高基层红十字会领导干部对加强红十字会基层组织建设重要性、紧迫性的认识，提升他们扎实推进工作的能力。</w:t>
      </w:r>
    </w:p>
    <w:p w:rsidR="00467F05" w:rsidRDefault="00467F05" w:rsidP="00467F05">
      <w:pPr>
        <w:ind w:firstLineChars="200" w:firstLine="420"/>
      </w:pPr>
      <w:r>
        <w:rPr>
          <w:rFonts w:hint="eastAsia"/>
        </w:rPr>
        <w:t>二是强化“机制”这个保障。通过健全组织体系，促进理事会成员结构合理化；定期召开有志愿者、捐赠者、受益人参加的联系会议和会员代表会议，实行民主管理制度；建立信息公开制度，推进基层组织“标准化、制度化、项目化、品牌化”建设，建立健全长效运行机制，确保基层红十字会作用的发挥得到保障。</w:t>
      </w:r>
    </w:p>
    <w:p w:rsidR="00467F05" w:rsidRDefault="00467F05" w:rsidP="00467F05">
      <w:pPr>
        <w:ind w:firstLineChars="200" w:firstLine="420"/>
      </w:pPr>
      <w:r>
        <w:rPr>
          <w:rFonts w:hint="eastAsia"/>
        </w:rPr>
        <w:t>三是坚持“服务”这个平台。加强红十字会员和志愿者管理以及红十字志愿服务基地等阵地建设，为基层红十字会开展长效服务工作搭建平台。积极建设红十字志愿服务站、红十字之家、博爱超市等服务平台，统筹推进基层组织特色工作品牌化建设，探索建立形式多样、覆盖面广的活动载体和服务平台。</w:t>
      </w:r>
    </w:p>
    <w:p w:rsidR="00467F05" w:rsidRDefault="00467F05" w:rsidP="00467F05">
      <w:pPr>
        <w:ind w:firstLineChars="200" w:firstLine="420"/>
        <w:jc w:val="right"/>
      </w:pPr>
      <w:r>
        <w:rPr>
          <w:rFonts w:hint="eastAsia"/>
        </w:rPr>
        <w:t>中国红十字报</w:t>
      </w:r>
      <w:r>
        <w:rPr>
          <w:rFonts w:hint="eastAsia"/>
        </w:rPr>
        <w:t>2022-2-22</w:t>
      </w:r>
    </w:p>
    <w:p w:rsidR="00467F05" w:rsidRDefault="00467F05" w:rsidP="00596DF4">
      <w:pPr>
        <w:sectPr w:rsidR="00467F05" w:rsidSect="00596DF4">
          <w:type w:val="continuous"/>
          <w:pgSz w:w="11906" w:h="16838" w:code="9"/>
          <w:pgMar w:top="1644" w:right="1236" w:bottom="1418" w:left="1814" w:header="851" w:footer="907" w:gutter="0"/>
          <w:pgNumType w:start="1"/>
          <w:cols w:space="425"/>
          <w:docGrid w:type="lines" w:linePitch="341" w:charSpace="2373"/>
        </w:sectPr>
      </w:pPr>
    </w:p>
    <w:p w:rsidR="00515C6A" w:rsidRDefault="00515C6A"/>
    <w:sectPr w:rsidR="00515C6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67F05"/>
    <w:rsid w:val="00467F05"/>
    <w:rsid w:val="00515C6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67F0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67F0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254</Words>
  <Characters>1452</Characters>
  <Application>Microsoft Office Word</Application>
  <DocSecurity>0</DocSecurity>
  <Lines>12</Lines>
  <Paragraphs>3</Paragraphs>
  <ScaleCrop>false</ScaleCrop>
  <Company>Sky123.Org</Company>
  <LinksUpToDate>false</LinksUpToDate>
  <CharactersWithSpaces>1703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2022-08-16T02:42:00Z</dcterms:created>
</cp:coreProperties>
</file>