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4F4E" w:rsidRDefault="00404F4E" w:rsidP="00AE152D">
      <w:pPr>
        <w:pStyle w:val="1"/>
      </w:pPr>
      <w:r w:rsidRPr="00657BCD">
        <w:rPr>
          <w:rFonts w:hint="eastAsia"/>
        </w:rPr>
        <w:t>广东理工学院获“全国红十字模范单位”荣誉称号</w:t>
      </w:r>
      <w:r w:rsidRPr="00657BCD">
        <w:t xml:space="preserve"> 红十字精神伴学生温暖成长</w:t>
      </w:r>
    </w:p>
    <w:p w:rsidR="00404F4E" w:rsidRDefault="00404F4E" w:rsidP="00404F4E">
      <w:pPr>
        <w:ind w:firstLineChars="200" w:firstLine="420"/>
        <w:jc w:val="left"/>
      </w:pPr>
      <w:r>
        <w:rPr>
          <w:rFonts w:hint="eastAsia"/>
        </w:rPr>
        <w:t>近日，中国红十字会公布全国红十字模范单位名单，广东理工学院名列其中，成为全国</w:t>
      </w:r>
      <w:r>
        <w:t>97</w:t>
      </w:r>
      <w:r>
        <w:t>间受表彰的学校之一，广东省内仅</w:t>
      </w:r>
      <w:r>
        <w:t>3</w:t>
      </w:r>
      <w:r>
        <w:t>所。在</w:t>
      </w:r>
      <w:r>
        <w:t xml:space="preserve"> </w:t>
      </w:r>
      <w:r>
        <w:t>新形势下，该校的红十字工作有哪些亮点？近日，记者进行了走访。</w:t>
      </w:r>
    </w:p>
    <w:p w:rsidR="00404F4E" w:rsidRDefault="00404F4E" w:rsidP="00404F4E">
      <w:pPr>
        <w:ind w:firstLineChars="200" w:firstLine="420"/>
        <w:jc w:val="left"/>
      </w:pPr>
      <w:r>
        <w:rPr>
          <w:rFonts w:hint="eastAsia"/>
        </w:rPr>
        <w:t>“大一时，我</w:t>
      </w:r>
      <w:r>
        <w:t xml:space="preserve"> </w:t>
      </w:r>
      <w:r>
        <w:t>就</w:t>
      </w:r>
      <w:r>
        <w:t xml:space="preserve"> </w:t>
      </w:r>
      <w:r>
        <w:t>加入了中华骨髓库造血干细胞捐献志愿者队伍。没想到两年之后能去挽救另一个生命，我觉得很开心很有意义。</w:t>
      </w:r>
      <w:r>
        <w:t>”4</w:t>
      </w:r>
      <w:r>
        <w:t>月</w:t>
      </w:r>
      <w:r>
        <w:t>2</w:t>
      </w:r>
      <w:r>
        <w:t>日，广东理工学院大三学生曾宇扬，在位于广州的中国人民解放军南部战区总医院成功捐献造血干细胞，成为了我市第十三例造血干细胞捐献者。他捐献的</w:t>
      </w:r>
      <w:r>
        <w:t>“</w:t>
      </w:r>
      <w:r>
        <w:t>生命种子</w:t>
      </w:r>
      <w:r>
        <w:t>”</w:t>
      </w:r>
      <w:r>
        <w:t>，为一名</w:t>
      </w:r>
      <w:r>
        <w:t>19</w:t>
      </w:r>
      <w:r>
        <w:t>岁的女孩带去了生的希望。</w:t>
      </w:r>
    </w:p>
    <w:p w:rsidR="00404F4E" w:rsidRDefault="00404F4E" w:rsidP="00404F4E">
      <w:pPr>
        <w:ind w:firstLineChars="200" w:firstLine="420"/>
        <w:jc w:val="left"/>
      </w:pPr>
      <w:r>
        <w:rPr>
          <w:rFonts w:hint="eastAsia"/>
        </w:rPr>
        <w:t>无独有偶，</w:t>
      </w:r>
      <w:r>
        <w:t>2020</w:t>
      </w:r>
      <w:r>
        <w:t>年，广东理工学院另一名学生李嘉亮同样成功捐献了造血干细胞，是我市第九例造血干细胞捐献者。接连两年都有在校学生无私奉献大爱，这是广东理工学院大力开展红十字工作的一个成果缩影。</w:t>
      </w:r>
    </w:p>
    <w:p w:rsidR="00404F4E" w:rsidRDefault="00404F4E" w:rsidP="00404F4E">
      <w:pPr>
        <w:ind w:firstLineChars="200" w:firstLine="420"/>
        <w:jc w:val="left"/>
      </w:pPr>
      <w:r>
        <w:rPr>
          <w:rFonts w:hint="eastAsia"/>
        </w:rPr>
        <w:t>据了解，广东理工学院</w:t>
      </w:r>
      <w:r>
        <w:t>2004</w:t>
      </w:r>
      <w:r>
        <w:t>年成立了造血干细胞志愿服务队，一直积极协助市红十字会、市献血办开展捐献造血干细胞和无偿献血宣传动员、参与对捐献志愿者的人文关怀以及应急救护健康知识普及等方面工作。为更好地开展红十字人道工作，传播</w:t>
      </w:r>
      <w:r>
        <w:t>“</w:t>
      </w:r>
      <w:r>
        <w:t>人道、博爱、奉献</w:t>
      </w:r>
      <w:r>
        <w:t>”</w:t>
      </w:r>
      <w:r>
        <w:t>理念，广东理工学院完善了红十字会架构，组建了一支红十字骨干队伍，完善红十字工作制度建设，并结合实际抓好学科渗透，要求各学科教学都要渗透</w:t>
      </w:r>
      <w:r>
        <w:t>“</w:t>
      </w:r>
      <w:r>
        <w:t>人道、博爱、奉献</w:t>
      </w:r>
      <w:r>
        <w:t>”</w:t>
      </w:r>
      <w:r>
        <w:t>的红十字精神，不断探讨改进红十字精神渗透的教学方法；多形式、多途径加强学生健康教育和安全知识教育；同时，结合重大纪念</w:t>
      </w:r>
      <w:r>
        <w:rPr>
          <w:rFonts w:hint="eastAsia"/>
        </w:rPr>
        <w:t>日、节假日，开展形式多样的社会服务活动及学生公益活动、社会实践活动，形成红十字会员人人参与红十字活动的良好局面。</w:t>
      </w:r>
    </w:p>
    <w:p w:rsidR="00404F4E" w:rsidRDefault="00404F4E" w:rsidP="00404F4E">
      <w:pPr>
        <w:ind w:firstLineChars="200" w:firstLine="420"/>
        <w:jc w:val="left"/>
      </w:pPr>
      <w:r>
        <w:rPr>
          <w:rFonts w:hint="eastAsia"/>
        </w:rPr>
        <w:t>随风潜入夜，润物细无声。广东理工学院红十字工作的开展如春风吹暖了每名学生的心田，如春雨滋润着幼苗成长。整个学校呈现出博爱奉献、团结向上的勃勃生机。</w:t>
      </w:r>
    </w:p>
    <w:p w:rsidR="00404F4E" w:rsidRDefault="00404F4E" w:rsidP="00404F4E">
      <w:pPr>
        <w:ind w:firstLineChars="200" w:firstLine="420"/>
        <w:jc w:val="left"/>
      </w:pPr>
      <w:r w:rsidRPr="00AE152D">
        <w:rPr>
          <w:rFonts w:hint="eastAsia"/>
        </w:rPr>
        <w:t>记者</w:t>
      </w:r>
      <w:r w:rsidRPr="00AE152D">
        <w:t xml:space="preserve"> </w:t>
      </w:r>
      <w:r w:rsidRPr="00AE152D">
        <w:t>潘粤华</w:t>
      </w:r>
    </w:p>
    <w:p w:rsidR="00404F4E" w:rsidRDefault="00404F4E" w:rsidP="00404F4E">
      <w:pPr>
        <w:ind w:firstLineChars="200" w:firstLine="420"/>
        <w:jc w:val="right"/>
      </w:pPr>
      <w:r w:rsidRPr="00AE152D">
        <w:rPr>
          <w:rFonts w:hint="eastAsia"/>
        </w:rPr>
        <w:t>西江日报</w:t>
      </w:r>
      <w:r w:rsidRPr="00AE152D">
        <w:t>2021-04-15</w:t>
      </w:r>
    </w:p>
    <w:p w:rsidR="00404F4E" w:rsidRDefault="00404F4E" w:rsidP="000C1C8C">
      <w:pPr>
        <w:sectPr w:rsidR="00404F4E" w:rsidSect="000C1C8C">
          <w:type w:val="continuous"/>
          <w:pgSz w:w="11906" w:h="16838" w:code="9"/>
          <w:pgMar w:top="1644" w:right="1236" w:bottom="1418" w:left="1814" w:header="851" w:footer="907" w:gutter="0"/>
          <w:pgNumType w:start="1"/>
          <w:cols w:space="425"/>
          <w:docGrid w:type="lines" w:linePitch="341" w:charSpace="2373"/>
        </w:sectPr>
      </w:pPr>
    </w:p>
    <w:p w:rsidR="008909C8" w:rsidRDefault="008909C8"/>
    <w:sectPr w:rsidR="008909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4F4E"/>
    <w:rsid w:val="00404F4E"/>
    <w:rsid w:val="008909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4F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04F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672</Characters>
  <Application>Microsoft Office Word</Application>
  <DocSecurity>0</DocSecurity>
  <Lines>5</Lines>
  <Paragraphs>1</Paragraphs>
  <ScaleCrop>false</ScaleCrop>
  <Company>Win10NeT.COM</Company>
  <LinksUpToDate>false</LinksUpToDate>
  <CharactersWithSpaces>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