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D71" w:rsidRDefault="002D7D71" w:rsidP="000C3F2C">
      <w:pPr>
        <w:pStyle w:val="1"/>
      </w:pPr>
      <w:r>
        <w:t>江苏省盐城市</w:t>
      </w:r>
      <w:r w:rsidRPr="000C3F2C">
        <w:rPr>
          <w:rFonts w:hint="eastAsia"/>
        </w:rPr>
        <w:t>盐都区两天两人捐献造血干细胞</w:t>
      </w:r>
    </w:p>
    <w:p w:rsidR="002D7D71" w:rsidRDefault="002D7D71" w:rsidP="002D7D71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王金海</w:t>
      </w:r>
    </w:p>
    <w:p w:rsidR="002D7D71" w:rsidRDefault="002D7D71" w:rsidP="002D7D71">
      <w:pPr>
        <w:ind w:firstLineChars="200" w:firstLine="420"/>
      </w:pPr>
      <w:r>
        <w:t>8</w:t>
      </w:r>
      <w:r>
        <w:t>月</w:t>
      </w:r>
      <w:r>
        <w:t>2</w:t>
      </w:r>
      <w:r>
        <w:t>日上午，历经</w:t>
      </w:r>
      <w:r>
        <w:t>5</w:t>
      </w:r>
      <w:r>
        <w:t>小时</w:t>
      </w:r>
      <w:r>
        <w:t>35</w:t>
      </w:r>
      <w:r>
        <w:t>分，江苏省盐城市盐都区</w:t>
      </w:r>
      <w:r>
        <w:t>37</w:t>
      </w:r>
      <w:r>
        <w:t>岁小伙子仇万东在南京某医院再次顺利捐献</w:t>
      </w:r>
      <w:r>
        <w:t>314</w:t>
      </w:r>
      <w:r>
        <w:t>毫升造血干细胞混悬液，成为盐都区第</w:t>
      </w:r>
      <w:r>
        <w:t>15</w:t>
      </w:r>
      <w:r>
        <w:t>例、盐城市第</w:t>
      </w:r>
      <w:r>
        <w:t>76</w:t>
      </w:r>
      <w:r>
        <w:t>例造血干细胞捐献者，也是盐城市为同一患者两次捐献造血干细胞第一人。</w:t>
      </w:r>
    </w:p>
    <w:p w:rsidR="002D7D71" w:rsidRDefault="002D7D71" w:rsidP="002D7D71">
      <w:pPr>
        <w:ind w:firstLineChars="200" w:firstLine="420"/>
      </w:pPr>
      <w:r>
        <w:rPr>
          <w:rFonts w:hint="eastAsia"/>
        </w:rPr>
        <w:t>第二天上午，历经</w:t>
      </w:r>
      <w:r>
        <w:t>4</w:t>
      </w:r>
      <w:r>
        <w:t>小时</w:t>
      </w:r>
      <w:r>
        <w:t>58</w:t>
      </w:r>
      <w:r>
        <w:t>分，在南京同一家医院，今年同样</w:t>
      </w:r>
      <w:r>
        <w:t>37</w:t>
      </w:r>
      <w:r>
        <w:t>岁的杨鑫顺利为对应患者捐献</w:t>
      </w:r>
      <w:r>
        <w:t>313</w:t>
      </w:r>
      <w:r>
        <w:t>毫升造血干细胞混悬液，成为盐都区第</w:t>
      </w:r>
      <w:r>
        <w:t>16</w:t>
      </w:r>
      <w:r>
        <w:t>例、盐城市第</w:t>
      </w:r>
      <w:r>
        <w:t>77</w:t>
      </w:r>
      <w:r>
        <w:t>例造血干细胞捐献者。</w:t>
      </w:r>
    </w:p>
    <w:p w:rsidR="002D7D71" w:rsidRDefault="002D7D71" w:rsidP="002D7D71">
      <w:pPr>
        <w:ind w:firstLineChars="200" w:firstLine="420"/>
      </w:pPr>
      <w:r>
        <w:rPr>
          <w:rFonts w:hint="eastAsia"/>
        </w:rPr>
        <w:t>仇万东捐献过程中杨鑫在旁边陪同；杨鑫捐献时，完成捐献的仇万东也在采集室陪伴他。更感人的是，从</w:t>
      </w:r>
      <w:r>
        <w:t>7</w:t>
      </w:r>
      <w:r>
        <w:t>月</w:t>
      </w:r>
      <w:r>
        <w:t>28</w:t>
      </w:r>
      <w:r>
        <w:t>日起就一直保障他们二人备捐的盐都张庄人薛银铸（</w:t>
      </w:r>
      <w:r>
        <w:t>2020</w:t>
      </w:r>
      <w:r>
        <w:t>年</w:t>
      </w:r>
      <w:r>
        <w:t>4</w:t>
      </w:r>
      <w:r>
        <w:t>月完成造血干细胞捐献）全程陪在身旁。</w:t>
      </w:r>
    </w:p>
    <w:p w:rsidR="002D7D71" w:rsidRDefault="002D7D71" w:rsidP="002D7D71">
      <w:pPr>
        <w:ind w:firstLineChars="200" w:firstLine="420"/>
      </w:pPr>
      <w:r>
        <w:rPr>
          <w:rFonts w:hint="eastAsia"/>
        </w:rPr>
        <w:t>“仇”得东风万事顺</w:t>
      </w:r>
    </w:p>
    <w:p w:rsidR="002D7D71" w:rsidRDefault="002D7D71" w:rsidP="002D7D71">
      <w:pPr>
        <w:ind w:firstLineChars="200" w:firstLine="420"/>
      </w:pPr>
      <w:r>
        <w:rPr>
          <w:rFonts w:hint="eastAsia"/>
        </w:rPr>
        <w:t>先实施捐献的仇万东是盐都区潘黄街道新民村人，也是一名村干部。</w:t>
      </w:r>
      <w:r>
        <w:t>2019</w:t>
      </w:r>
      <w:r>
        <w:t>年</w:t>
      </w:r>
      <w:r>
        <w:t>5</w:t>
      </w:r>
      <w:r>
        <w:t>月</w:t>
      </w:r>
      <w:r>
        <w:t>11</w:t>
      </w:r>
      <w:r>
        <w:t>日，街道组织无偿献血，他带头捋袖奉献，并在当天加入了中华骨髓库。</w:t>
      </w:r>
      <w:r>
        <w:t>2021</w:t>
      </w:r>
      <w:r>
        <w:t>年秋，得知和一名患者初配成功后，仇万东当即回复</w:t>
      </w:r>
      <w:r>
        <w:t>“</w:t>
      </w:r>
      <w:r>
        <w:t>我愿意捐献</w:t>
      </w:r>
      <w:r>
        <w:t>”</w:t>
      </w:r>
      <w:r>
        <w:t>。通过高分辨检测和体检后，当年</w:t>
      </w:r>
      <w:r>
        <w:t>12</w:t>
      </w:r>
      <w:r>
        <w:t>月</w:t>
      </w:r>
      <w:r>
        <w:t>21</w:t>
      </w:r>
      <w:r>
        <w:t>日，仇万东在泰州市人民医院为患者捐献</w:t>
      </w:r>
      <w:r>
        <w:t>396</w:t>
      </w:r>
      <w:r>
        <w:t>毫升造血干细胞混悬液，患者女儿特意委托志愿者带来一封感谢信。</w:t>
      </w:r>
    </w:p>
    <w:p w:rsidR="002D7D71" w:rsidRDefault="002D7D71" w:rsidP="002D7D71">
      <w:pPr>
        <w:ind w:firstLineChars="200" w:firstLine="420"/>
      </w:pPr>
      <w:r>
        <w:rPr>
          <w:rFonts w:hint="eastAsia"/>
        </w:rPr>
        <w:t>返盐后，仇万东投身繁忙村务工作的同时，也在默默关心患者的康复情况。不幸的是，今年</w:t>
      </w:r>
      <w:r>
        <w:t>6</w:t>
      </w:r>
      <w:r>
        <w:t>月，受捐患者病情复发，需要他再次捐献。</w:t>
      </w:r>
    </w:p>
    <w:p w:rsidR="002D7D71" w:rsidRDefault="002D7D71" w:rsidP="002D7D71">
      <w:pPr>
        <w:ind w:firstLineChars="200" w:firstLine="420"/>
      </w:pPr>
      <w:r>
        <w:rPr>
          <w:rFonts w:hint="eastAsia"/>
        </w:rPr>
        <w:t>“上一次，我们有缘相约；这一次，我也决不会让你失望。请等着我！”听到这个消息，仇万东毫不犹豫地表示“必须救人”。他说他曾答应过患者女儿，一定帮她的爸爸渡过难关。</w:t>
      </w:r>
    </w:p>
    <w:p w:rsidR="002D7D71" w:rsidRDefault="002D7D71" w:rsidP="002D7D71">
      <w:pPr>
        <w:ind w:firstLineChars="200" w:firstLine="420"/>
      </w:pPr>
      <w:r>
        <w:rPr>
          <w:rFonts w:hint="eastAsia"/>
        </w:rPr>
        <w:t>第二次捐献前，仇万东再次拿出小女孩写来的信细读，并认真回复“远方的朋友”：很荣幸能再次为你捐献，希望能够帮助到你，希望我的造血干细胞能在你体内表现出色，让你早日摆脱病痛，迎来更好的生活！</w:t>
      </w:r>
    </w:p>
    <w:p w:rsidR="002D7D71" w:rsidRDefault="002D7D71" w:rsidP="002D7D71">
      <w:pPr>
        <w:ind w:firstLineChars="200" w:firstLine="420"/>
      </w:pPr>
      <w:r>
        <w:rPr>
          <w:rFonts w:hint="eastAsia"/>
        </w:rPr>
        <w:t>爱“鑫”期盼患无恙</w:t>
      </w:r>
    </w:p>
    <w:p w:rsidR="002D7D71" w:rsidRDefault="002D7D71" w:rsidP="002D7D71">
      <w:pPr>
        <w:ind w:firstLineChars="200" w:firstLine="420"/>
      </w:pPr>
      <w:r>
        <w:t>1985</w:t>
      </w:r>
      <w:r>
        <w:t>年出生在秦南镇童成村的杨鑫，自小饱受互助友爱的淳朴民风熏陶，有较强的公益心。</w:t>
      </w:r>
      <w:r>
        <w:t>2008</w:t>
      </w:r>
      <w:r>
        <w:t>年，他入职江苏明通福路流体控制设备有限公司后，更是和同事及妻子经常参加爱心活动。</w:t>
      </w:r>
    </w:p>
    <w:p w:rsidR="002D7D71" w:rsidRDefault="002D7D71" w:rsidP="002D7D71">
      <w:pPr>
        <w:ind w:firstLineChars="200" w:firstLine="420"/>
      </w:pPr>
      <w:r>
        <w:t>2010</w:t>
      </w:r>
      <w:r>
        <w:t>年</w:t>
      </w:r>
      <w:r>
        <w:t>8</w:t>
      </w:r>
      <w:r>
        <w:t>月，他主动接受血样采集，成为一名造血干细胞捐献志愿者。</w:t>
      </w:r>
      <w:r>
        <w:t>2017</w:t>
      </w:r>
      <w:r>
        <w:t>年，他与一名患者初次配型成功准备捐献时，得知由于患者原因，捐献在高分辨检测后终止，他不免有些遗憾。今年，他再次和一名血液病患者配型成功，且顺利通过了高分辨检测和全面体检。</w:t>
      </w:r>
    </w:p>
    <w:p w:rsidR="002D7D71" w:rsidRDefault="002D7D71" w:rsidP="002D7D71">
      <w:pPr>
        <w:ind w:firstLineChars="200" w:firstLine="420"/>
      </w:pPr>
      <w:r>
        <w:rPr>
          <w:rFonts w:hint="eastAsia"/>
        </w:rPr>
        <w:t>“我们童成村人真诚友善。早在</w:t>
      </w:r>
      <w:r>
        <w:t>2020</w:t>
      </w:r>
      <w:r>
        <w:t>年</w:t>
      </w:r>
      <w:r>
        <w:t>12</w:t>
      </w:r>
      <w:r>
        <w:t>月</w:t>
      </w:r>
      <w:r>
        <w:t>29</w:t>
      </w:r>
      <w:r>
        <w:t>日，同村的退役军人韦成勇就在南京顺利实施了造血干细胞捐献，我一直将他作为榜样。这次非常幸运，各级红十字会和公司联合为我和仇万东举行欢送会，并派人全程陪护，事事关怀备至，我岂能错过机会，岂能让患者失望？</w:t>
      </w:r>
      <w:r>
        <w:t>”</w:t>
      </w:r>
      <w:r>
        <w:t>完成捐献的杨鑫自豪地说。</w:t>
      </w:r>
    </w:p>
    <w:p w:rsidR="002D7D71" w:rsidRPr="000C3F2C" w:rsidRDefault="002D7D71" w:rsidP="002D7D71">
      <w:pPr>
        <w:ind w:firstLineChars="200" w:firstLine="420"/>
        <w:jc w:val="right"/>
      </w:pPr>
      <w:r w:rsidRPr="000C3F2C">
        <w:rPr>
          <w:rFonts w:hint="eastAsia"/>
        </w:rPr>
        <w:t>中国红十字报</w:t>
      </w:r>
      <w:r w:rsidRPr="000C3F2C">
        <w:t>2022-8-16</w:t>
      </w:r>
    </w:p>
    <w:p w:rsidR="002D7D71" w:rsidRDefault="002D7D71" w:rsidP="00E6375E">
      <w:pPr>
        <w:sectPr w:rsidR="002D7D71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04D84" w:rsidRDefault="00904D84"/>
    <w:sectPr w:rsidR="00904D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7D71"/>
    <w:rsid w:val="002D7D71"/>
    <w:rsid w:val="00904D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7D7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D7D7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952</Characters>
  <Application>Microsoft Office Word</Application>
  <DocSecurity>0</DocSecurity>
  <Lines>7</Lines>
  <Paragraphs>2</Paragraphs>
  <ScaleCrop>false</ScaleCrop>
  <Company>Sky123.Org</Company>
  <LinksUpToDate>false</LinksUpToDate>
  <CharactersWithSpaces>1117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