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1D4" w:rsidRDefault="000F31D4" w:rsidP="005A6B6C">
      <w:pPr>
        <w:pStyle w:val="1"/>
        <w:rPr>
          <w:rFonts w:hint="eastAsia"/>
        </w:rPr>
      </w:pPr>
      <w:r w:rsidRPr="005A6B6C">
        <w:rPr>
          <w:rFonts w:hint="eastAsia"/>
        </w:rPr>
        <w:t>安徽省黄山市黄山区红十字会以党建引领红十字事业发展实践及特点</w:t>
      </w:r>
    </w:p>
    <w:p w:rsidR="000F31D4" w:rsidRDefault="000F31D4" w:rsidP="000F31D4">
      <w:pPr>
        <w:ind w:firstLineChars="200" w:firstLine="420"/>
        <w:jc w:val="left"/>
      </w:pPr>
      <w:r>
        <w:rPr>
          <w:rFonts w:hint="eastAsia"/>
        </w:rPr>
        <w:t>李松筠</w:t>
      </w:r>
    </w:p>
    <w:p w:rsidR="000F31D4" w:rsidRDefault="000F31D4" w:rsidP="000F31D4">
      <w:pPr>
        <w:ind w:firstLineChars="200" w:firstLine="420"/>
        <w:jc w:val="left"/>
      </w:pPr>
      <w:r>
        <w:rPr>
          <w:rFonts w:hint="eastAsia"/>
        </w:rPr>
        <w:t>党风正则人心向，政风正则令畅通。近年来，安徽省黄山市黄山区红十字会牢固树立“小单位、大作为”、干事创业和开拓创新“三种意识”，准确把握新形势、分析研判全区红十字事业发展现状，坚持以党建引领，从政治站位、责任定位、有为有位三方面发力，有力推动黄山区新时代红十字事业高质量发展。</w:t>
      </w:r>
      <w:r>
        <w:t>2019</w:t>
      </w:r>
      <w:r>
        <w:t>年，黄山区红十字会获评</w:t>
      </w:r>
      <w:r>
        <w:t>“</w:t>
      </w:r>
      <w:r>
        <w:t>全国红十字系统先进集体</w:t>
      </w:r>
      <w:r>
        <w:t>”</w:t>
      </w:r>
      <w:r>
        <w:t>，成为全省唯一一家获表彰单位，在人民大会堂接受表彰，并受到习近平总书记的接见。</w:t>
      </w:r>
    </w:p>
    <w:p w:rsidR="000F31D4" w:rsidRDefault="000F31D4" w:rsidP="000F31D4">
      <w:pPr>
        <w:ind w:firstLineChars="200" w:firstLine="420"/>
        <w:jc w:val="left"/>
      </w:pPr>
      <w:r>
        <w:rPr>
          <w:rFonts w:hint="eastAsia"/>
        </w:rPr>
        <w:t>坚持党的全面领导，做政治上的“忠心人”</w:t>
      </w:r>
    </w:p>
    <w:p w:rsidR="000F31D4" w:rsidRDefault="000F31D4" w:rsidP="000F31D4">
      <w:pPr>
        <w:ind w:firstLineChars="200" w:firstLine="420"/>
        <w:jc w:val="left"/>
      </w:pPr>
      <w:r>
        <w:rPr>
          <w:rFonts w:hint="eastAsia"/>
        </w:rPr>
        <w:t>坚持党的全面领导是红十字事业发展的根本所在。黄山区红十字以习近平新时代中国特色社会主义思想为指导，加强对党员干部的教育培训，采取党组理论学习中心组学习、专题辅导讲座等形式深入学习贯彻落实党的十九届二中、三中、四中全会精神，把旗帜鲜明讲政治作为根本要求摆在首位，切实增强“四个意识”、自觉坚定“四个自信”、坚决做到“两个维护”。</w:t>
      </w:r>
    </w:p>
    <w:p w:rsidR="000F31D4" w:rsidRDefault="000F31D4" w:rsidP="000F31D4">
      <w:pPr>
        <w:ind w:firstLineChars="200" w:firstLine="420"/>
        <w:jc w:val="left"/>
      </w:pPr>
      <w:r>
        <w:rPr>
          <w:rFonts w:hint="eastAsia"/>
        </w:rPr>
        <w:t>加强红十字会党组建设，高质量推进“不忘初心，牢记使命”主题教育，对照党章党规，深刻查找问题</w:t>
      </w:r>
      <w:r>
        <w:t>23</w:t>
      </w:r>
      <w:r>
        <w:t>个，认真分析原因，已整改落实到位</w:t>
      </w:r>
      <w:r>
        <w:t>22</w:t>
      </w:r>
      <w:r>
        <w:t>个。</w:t>
      </w:r>
    </w:p>
    <w:p w:rsidR="000F31D4" w:rsidRDefault="000F31D4" w:rsidP="000F31D4">
      <w:pPr>
        <w:ind w:firstLineChars="200" w:firstLine="420"/>
        <w:jc w:val="left"/>
      </w:pPr>
      <w:r>
        <w:rPr>
          <w:rFonts w:hint="eastAsia"/>
        </w:rPr>
        <w:t>始终坚持党要管党、从严治党的工作思路，加强党风廉政建设和反腐败工作，注重在强化“两个责任”落实上下功夫；始终以强化作风建设为抓手，贯彻落实中央八项规定及《实施细则》，树牢党员干部的纪律意识和规矩意识，多措并举纠正和整治“四风”问题；以贯彻落实《中国共产党支部工作条例（试行）》为抓手，全面推进党支部标准化规范化建设，支部建设逐步走向规范化；</w:t>
      </w:r>
      <w:r>
        <w:t xml:space="preserve"> </w:t>
      </w:r>
      <w:r>
        <w:t>坚决落实意识形态工作责任制，把意识形态工作作为机关党建工作的重要内容，纳入重要议事日程，纳入党建工作责任，同安排、同部署、同检查、同落实。</w:t>
      </w:r>
    </w:p>
    <w:p w:rsidR="000F31D4" w:rsidRDefault="000F31D4" w:rsidP="000F31D4">
      <w:pPr>
        <w:ind w:firstLineChars="200" w:firstLine="420"/>
        <w:jc w:val="left"/>
      </w:pPr>
      <w:r>
        <w:rPr>
          <w:rFonts w:hint="eastAsia"/>
        </w:rPr>
        <w:t>完善舆情分析研判制度，加强对红十字会官网、微信公众号的监管，营造风清气正的政治生态。</w:t>
      </w:r>
    </w:p>
    <w:p w:rsidR="000F31D4" w:rsidRDefault="000F31D4" w:rsidP="000F31D4">
      <w:pPr>
        <w:ind w:firstLineChars="200" w:firstLine="420"/>
        <w:jc w:val="left"/>
      </w:pPr>
      <w:r>
        <w:rPr>
          <w:rFonts w:hint="eastAsia"/>
        </w:rPr>
        <w:t>坚持围绕中心任务，做党群之间的“贴心人”</w:t>
      </w:r>
    </w:p>
    <w:p w:rsidR="000F31D4" w:rsidRDefault="000F31D4" w:rsidP="000F31D4">
      <w:pPr>
        <w:ind w:firstLineChars="200" w:firstLine="420"/>
        <w:jc w:val="left"/>
      </w:pPr>
      <w:r>
        <w:rPr>
          <w:rFonts w:hint="eastAsia"/>
        </w:rPr>
        <w:t>习近平总书记指出，我国红十字事业是中国特色社会主义事业的重要组成部分，希望中国红十字会适应新形势新任务，紧紧围绕党和国家中心任务，努力为国奉献、为民造福。黄山区红十字会始终牢记责任和使命，围绕党委政府中心工作，强化责任担当，认真履职尽责，努力交出让党和人民满意的时代答卷。</w:t>
      </w:r>
    </w:p>
    <w:p w:rsidR="000F31D4" w:rsidRDefault="000F31D4" w:rsidP="000F31D4">
      <w:pPr>
        <w:ind w:firstLineChars="200" w:firstLine="420"/>
        <w:jc w:val="left"/>
      </w:pPr>
      <w:r>
        <w:rPr>
          <w:rFonts w:hint="eastAsia"/>
        </w:rPr>
        <w:t>为积极应对突发事件和自然灾害的发生，建设</w:t>
      </w:r>
      <w:r>
        <w:t xml:space="preserve">100 </w:t>
      </w:r>
      <w:r>
        <w:t>平方米的备灾仓库，储备价值</w:t>
      </w:r>
      <w:r>
        <w:t xml:space="preserve">50 </w:t>
      </w:r>
      <w:r>
        <w:t>万余元的应急救援物资。组建成立红十字阳光救援队，组织公益搜救行动</w:t>
      </w:r>
      <w:r>
        <w:t xml:space="preserve">20 </w:t>
      </w:r>
      <w:r>
        <w:t>次，成功搜救</w:t>
      </w:r>
      <w:r>
        <w:t xml:space="preserve">20 </w:t>
      </w:r>
      <w:r>
        <w:t>名走失群众，出动志愿者</w:t>
      </w:r>
      <w:r>
        <w:t xml:space="preserve">230 </w:t>
      </w:r>
      <w:r>
        <w:t>余人次。</w:t>
      </w:r>
    </w:p>
    <w:p w:rsidR="000F31D4" w:rsidRDefault="000F31D4" w:rsidP="000F31D4">
      <w:pPr>
        <w:ind w:firstLineChars="200" w:firstLine="420"/>
        <w:jc w:val="left"/>
      </w:pPr>
      <w:r>
        <w:rPr>
          <w:rFonts w:hint="eastAsia"/>
        </w:rPr>
        <w:t>做大做强“博爱太平”救助品牌，累计接受各类捐款</w:t>
      </w:r>
      <w:r>
        <w:t>435.11</w:t>
      </w:r>
      <w:r>
        <w:t>万元，对上争取和社会募集各类物资价值</w:t>
      </w:r>
      <w:r>
        <w:t>300</w:t>
      </w:r>
      <w:r>
        <w:t>余万元，发放救助金近</w:t>
      </w:r>
      <w:r>
        <w:t>350</w:t>
      </w:r>
      <w:r>
        <w:t>万元，救助困难家庭</w:t>
      </w:r>
      <w:r>
        <w:t>1800</w:t>
      </w:r>
      <w:r>
        <w:t>余户。</w:t>
      </w:r>
    </w:p>
    <w:p w:rsidR="000F31D4" w:rsidRDefault="000F31D4" w:rsidP="000F31D4">
      <w:pPr>
        <w:ind w:firstLineChars="200" w:firstLine="420"/>
        <w:jc w:val="left"/>
      </w:pPr>
      <w:r>
        <w:rPr>
          <w:rFonts w:hint="eastAsia"/>
        </w:rPr>
        <w:t>积极开展应急救护知识进学校、进社区、进企业、进农村、进机关的“五进”活动，选送</w:t>
      </w:r>
      <w:r>
        <w:t>18</w:t>
      </w:r>
      <w:r>
        <w:t>人培训成为红十字应急救护培训师资，应急救护普及培训</w:t>
      </w:r>
      <w:r>
        <w:t>3</w:t>
      </w:r>
      <w:r>
        <w:t>万余人次，培训红十字救护员达</w:t>
      </w:r>
      <w:r>
        <w:t>4200</w:t>
      </w:r>
      <w:r>
        <w:t>人，极大地提升了广大群众自救互救的意识。</w:t>
      </w:r>
    </w:p>
    <w:p w:rsidR="000F31D4" w:rsidRDefault="000F31D4" w:rsidP="000F31D4">
      <w:pPr>
        <w:ind w:firstLineChars="200" w:firstLine="420"/>
        <w:jc w:val="left"/>
      </w:pPr>
      <w:r>
        <w:rPr>
          <w:rFonts w:hint="eastAsia"/>
        </w:rPr>
        <w:t>黄山区地广人稀，属山区库区和移民区，但无偿献血工作多年位于全市第一，全区累计荣获全国无偿献血奉献奖国家金、银、铜奖</w:t>
      </w:r>
      <w:r>
        <w:t xml:space="preserve">17 </w:t>
      </w:r>
      <w:r>
        <w:t>人，全区动员造血干细胞采样入库登记</w:t>
      </w:r>
      <w:r>
        <w:t>70</w:t>
      </w:r>
      <w:r>
        <w:t>例，已成功实现</w:t>
      </w:r>
      <w:r>
        <w:t>1</w:t>
      </w:r>
      <w:r>
        <w:t>例捐献，挽救了</w:t>
      </w:r>
      <w:r>
        <w:t>1</w:t>
      </w:r>
      <w:r>
        <w:t>人生命。全区遗体器官角膜捐献登记</w:t>
      </w:r>
      <w:r>
        <w:t>38</w:t>
      </w:r>
      <w:r>
        <w:t>人次，并实现</w:t>
      </w:r>
      <w:r>
        <w:t>1</w:t>
      </w:r>
      <w:r>
        <w:t>例角膜和遗体捐献。</w:t>
      </w:r>
    </w:p>
    <w:p w:rsidR="000F31D4" w:rsidRDefault="000F31D4" w:rsidP="000F31D4">
      <w:pPr>
        <w:ind w:firstLineChars="200" w:firstLine="420"/>
        <w:jc w:val="left"/>
      </w:pPr>
      <w:r>
        <w:rPr>
          <w:rFonts w:hint="eastAsia"/>
        </w:rPr>
        <w:t>坚持以人民为中心，做困难群众的“暖心人”</w:t>
      </w:r>
    </w:p>
    <w:p w:rsidR="000F31D4" w:rsidRDefault="000F31D4" w:rsidP="000F31D4">
      <w:pPr>
        <w:ind w:firstLineChars="200" w:firstLine="420"/>
        <w:jc w:val="left"/>
      </w:pPr>
      <w:r>
        <w:rPr>
          <w:rFonts w:hint="eastAsia"/>
        </w:rPr>
        <w:t>红十字会是党和政府在人道领域的助手和联系群众的桥梁和纽带。黄山区红十字会深入贯彻落实党的十九大对民生工作的新部署新要求，坚持以人民为中心的发展思想，积极深入基层开展调查研究，切实了解人民群众的所需所想所求，始终把努力改善最易受损害群体境况作为红十字工作的出发点和落脚点，不断增强民生意识。</w:t>
      </w:r>
    </w:p>
    <w:p w:rsidR="000F31D4" w:rsidRDefault="000F31D4" w:rsidP="000F31D4">
      <w:pPr>
        <w:ind w:firstLineChars="200" w:firstLine="420"/>
        <w:jc w:val="left"/>
      </w:pPr>
      <w:r>
        <w:rPr>
          <w:rFonts w:hint="eastAsia"/>
        </w:rPr>
        <w:t>连续多年开展“福彩暖人心、博爱送万家”活动。筹集救助款物</w:t>
      </w:r>
      <w:r>
        <w:t>12</w:t>
      </w:r>
      <w:r>
        <w:t>万元，春节前夕，共为</w:t>
      </w:r>
      <w:r>
        <w:t>800</w:t>
      </w:r>
      <w:r>
        <w:t>余户贫困家庭送去粮油、食品、棉衣棉被等生活物资，惠及</w:t>
      </w:r>
      <w:r>
        <w:t>2400</w:t>
      </w:r>
      <w:r>
        <w:t>余名困难群众。组织</w:t>
      </w:r>
      <w:r>
        <w:t>“</w:t>
      </w:r>
      <w:r>
        <w:t>情暖夕阳</w:t>
      </w:r>
      <w:r>
        <w:t xml:space="preserve"> </w:t>
      </w:r>
      <w:r>
        <w:t>关爱未来</w:t>
      </w:r>
      <w:r>
        <w:t>”</w:t>
      </w:r>
      <w:r>
        <w:t>项目参加</w:t>
      </w:r>
      <w:r>
        <w:t>“9·9</w:t>
      </w:r>
      <w:r>
        <w:t>公益日</w:t>
      </w:r>
      <w:r>
        <w:t>”</w:t>
      </w:r>
      <w:r>
        <w:t>网络众筹活动，筹款</w:t>
      </w:r>
      <w:r>
        <w:t>1.7</w:t>
      </w:r>
      <w:r>
        <w:t>万余元，结对帮扶</w:t>
      </w:r>
      <w:r>
        <w:t>17</w:t>
      </w:r>
      <w:r>
        <w:t>户特殊家庭和留守儿童。开展志愿服务</w:t>
      </w:r>
      <w:r>
        <w:t>130</w:t>
      </w:r>
      <w:r>
        <w:t>余次，参加志愿服务</w:t>
      </w:r>
      <w:r>
        <w:t>410</w:t>
      </w:r>
      <w:r>
        <w:t>余人次，购买慰问品近</w:t>
      </w:r>
      <w:r>
        <w:t>4000</w:t>
      </w:r>
      <w:r>
        <w:t>元。</w:t>
      </w:r>
      <w:r>
        <w:t>2018</w:t>
      </w:r>
      <w:r>
        <w:t>年选送乌石镇少数民族参赛选手龙守菊在参加全国</w:t>
      </w:r>
      <w:r>
        <w:t>“</w:t>
      </w:r>
      <w:r>
        <w:t>魔豆妈妈</w:t>
      </w:r>
      <w:r>
        <w:t>”</w:t>
      </w:r>
      <w:r>
        <w:t>创业扶贫总决赛中，以第</w:t>
      </w:r>
      <w:r>
        <w:t>4</w:t>
      </w:r>
      <w:r>
        <w:t>名的成绩荣获</w:t>
      </w:r>
      <w:r>
        <w:t>“</w:t>
      </w:r>
      <w:r>
        <w:t>全国优秀魔豆妈妈</w:t>
      </w:r>
      <w:r>
        <w:t>”</w:t>
      </w:r>
      <w:r>
        <w:t>称号，并获</w:t>
      </w:r>
      <w:r>
        <w:t>3</w:t>
      </w:r>
      <w:r>
        <w:t>万元奖金鼓励和</w:t>
      </w:r>
      <w:r>
        <w:t>20</w:t>
      </w:r>
      <w:r>
        <w:t>万元无息贷款</w:t>
      </w:r>
      <w:r>
        <w:rPr>
          <w:rFonts w:hint="eastAsia"/>
        </w:rPr>
        <w:t>孵化金支持。</w:t>
      </w:r>
    </w:p>
    <w:p w:rsidR="000F31D4" w:rsidRDefault="000F31D4" w:rsidP="000F31D4">
      <w:pPr>
        <w:ind w:firstLineChars="200" w:firstLine="420"/>
        <w:jc w:val="left"/>
      </w:pPr>
      <w:r>
        <w:rPr>
          <w:rFonts w:hint="eastAsia"/>
        </w:rPr>
        <w:t>加强与上海七宝实验中学、北京华宇基金会、上海慈善基金会等爱心团体的合作与交流，组织开展“情暖黄山·博爱助学”救助贫困中小学生和“爱心圆梦大学”资助贫困大学生活动，为莘莘学子铺就求学之路，先后为全区</w:t>
      </w:r>
      <w:r>
        <w:t xml:space="preserve">297 </w:t>
      </w:r>
      <w:r>
        <w:t>名贫困学生送去救助金</w:t>
      </w:r>
      <w:r>
        <w:t xml:space="preserve">44.75 </w:t>
      </w:r>
      <w:r>
        <w:t>万元，帮助</w:t>
      </w:r>
      <w:r>
        <w:t>150</w:t>
      </w:r>
      <w:r>
        <w:t>名贫困学子圆了大学梦。</w:t>
      </w:r>
    </w:p>
    <w:p w:rsidR="000F31D4" w:rsidRDefault="000F31D4" w:rsidP="000F31D4">
      <w:pPr>
        <w:ind w:firstLineChars="200" w:firstLine="420"/>
        <w:jc w:val="left"/>
        <w:rPr>
          <w:rFonts w:hint="eastAsia"/>
        </w:rPr>
      </w:pPr>
      <w:r>
        <w:rPr>
          <w:rFonts w:hint="eastAsia"/>
        </w:rPr>
        <w:t>积极争取上级红十字会和慈善基金支持，为</w:t>
      </w:r>
      <w:r>
        <w:t>4</w:t>
      </w:r>
      <w:r>
        <w:t>名贫困白血病患儿申请中国红十字基金会</w:t>
      </w:r>
      <w:r>
        <w:t>“</w:t>
      </w:r>
      <w:r>
        <w:t>小天使</w:t>
      </w:r>
      <w:r>
        <w:t>”</w:t>
      </w:r>
      <w:r>
        <w:t>项目资助，每名患儿获得救助金</w:t>
      </w:r>
      <w:r>
        <w:t>3</w:t>
      </w:r>
      <w:r>
        <w:t>万元，为</w:t>
      </w:r>
      <w:r>
        <w:t>2</w:t>
      </w:r>
      <w:r>
        <w:t>名贫困先天性心脏病患儿分别争取爱佑慈善基金</w:t>
      </w:r>
      <w:r>
        <w:t>16800</w:t>
      </w:r>
      <w:r>
        <w:t>元和</w:t>
      </w:r>
      <w:r>
        <w:t>21000</w:t>
      </w:r>
      <w:r>
        <w:t>元。此外，不定期组织党员深入社区、农村开展应急救护知识普及、关爱孤寡老人、关爱留守儿童、无偿献血、艾滋病宣传等志愿服务活动，多措并举推进民生补短板，确保成为化解社会主要矛盾的生力军。</w:t>
      </w:r>
    </w:p>
    <w:p w:rsidR="000F31D4" w:rsidRDefault="000F31D4" w:rsidP="005A6B6C">
      <w:pPr>
        <w:jc w:val="right"/>
        <w:rPr>
          <w:rFonts w:hint="eastAsia"/>
        </w:rPr>
      </w:pPr>
      <w:r w:rsidRPr="005A6B6C">
        <w:rPr>
          <w:rFonts w:hint="eastAsia"/>
        </w:rPr>
        <w:t>黄山市黄山区红十字会</w:t>
      </w:r>
      <w:smartTag w:uri="urn:schemas-microsoft-com:office:smarttags" w:element="chsdate">
        <w:smartTagPr>
          <w:attr w:name="IsROCDate" w:val="False"/>
          <w:attr w:name="IsLunarDate" w:val="False"/>
          <w:attr w:name="Day" w:val="24"/>
          <w:attr w:name="Month" w:val="4"/>
          <w:attr w:name="Year" w:val="2020"/>
        </w:smartTagPr>
        <w:r w:rsidRPr="005A6B6C">
          <w:t>2020-04-24</w:t>
        </w:r>
      </w:smartTag>
    </w:p>
    <w:p w:rsidR="000F31D4" w:rsidRDefault="000F31D4" w:rsidP="00B67004">
      <w:pPr>
        <w:sectPr w:rsidR="000F31D4" w:rsidSect="00B67004">
          <w:type w:val="continuous"/>
          <w:pgSz w:w="11906" w:h="16838" w:code="9"/>
          <w:pgMar w:top="1644" w:right="1236" w:bottom="1418" w:left="1814" w:header="851" w:footer="907" w:gutter="0"/>
          <w:pgNumType w:start="1"/>
          <w:cols w:space="425"/>
          <w:docGrid w:type="lines" w:linePitch="341" w:charSpace="2373"/>
        </w:sectPr>
      </w:pPr>
    </w:p>
    <w:p w:rsidR="00C971DC" w:rsidRDefault="00C971DC"/>
    <w:sectPr w:rsidR="00C971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31D4"/>
    <w:rsid w:val="000F31D4"/>
    <w:rsid w:val="00C971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31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31D4"/>
    <w:rPr>
      <w:rFonts w:ascii="黑体" w:eastAsia="黑体" w:hAnsi="宋体" w:cs="Times New Roman"/>
      <w:b/>
      <w:kern w:val="36"/>
      <w:sz w:val="32"/>
      <w:szCs w:val="32"/>
    </w:rPr>
  </w:style>
  <w:style w:type="paragraph" w:customStyle="1" w:styleId="Char2CharCharChar">
    <w:name w:val="Char2 Char Char Char"/>
    <w:basedOn w:val="a"/>
    <w:autoRedefine/>
    <w:rsid w:val="000F31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318</Words>
  <Characters>1814</Characters>
  <Application>Microsoft Office Word</Application>
  <DocSecurity>0</DocSecurity>
  <Lines>15</Lines>
  <Paragraphs>4</Paragraphs>
  <ScaleCrop>false</ScaleCrop>
  <Company>Microsoft</Company>
  <LinksUpToDate>false</LinksUpToDate>
  <CharactersWithSpaces>2128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2022-07-07T07:50:00Z</dcterms:created>
</cp:coreProperties>
</file>