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0C3A" w:rsidRDefault="005B0C3A" w:rsidP="009F1ED6">
      <w:pPr>
        <w:pStyle w:val="1"/>
      </w:pPr>
      <w:r>
        <w:rPr>
          <w:rFonts w:hint="eastAsia"/>
        </w:rPr>
        <w:t>“五动”抓强基</w:t>
      </w:r>
      <w:r>
        <w:t xml:space="preserve"> </w:t>
      </w:r>
      <w:r>
        <w:t>“</w:t>
      </w:r>
      <w:r>
        <w:t>五精</w:t>
      </w:r>
      <w:r>
        <w:t>”</w:t>
      </w:r>
      <w:r>
        <w:t>提质效</w:t>
      </w:r>
      <w:r>
        <w:rPr>
          <w:rFonts w:hint="eastAsia"/>
        </w:rPr>
        <w:t>——江西省红十字会加强基层基础建设探索与实践</w:t>
      </w:r>
    </w:p>
    <w:p w:rsidR="005B0C3A" w:rsidRDefault="005B0C3A" w:rsidP="005B0C3A">
      <w:pPr>
        <w:ind w:firstLineChars="200" w:firstLine="420"/>
        <w:jc w:val="left"/>
      </w:pPr>
      <w:r>
        <w:rPr>
          <w:rFonts w:hint="eastAsia"/>
        </w:rPr>
        <w:t>■</w:t>
      </w:r>
      <w:r>
        <w:t xml:space="preserve">  </w:t>
      </w:r>
      <w:r>
        <w:t>袁才华</w:t>
      </w:r>
    </w:p>
    <w:p w:rsidR="005B0C3A" w:rsidRDefault="005B0C3A" w:rsidP="005B0C3A">
      <w:pPr>
        <w:ind w:firstLineChars="200" w:firstLine="420"/>
        <w:jc w:val="left"/>
      </w:pPr>
      <w:r>
        <w:rPr>
          <w:rFonts w:hint="eastAsia"/>
        </w:rPr>
        <w:t>基层是工作开展的重点和难点，基础是事业发展的根基和根本。做强基层，夯实基础，是推动红十字事业高质量发展的重要支撑和有效手段。进入新时代，红十字事业应更加注重基层组织体系建设，集中精力做好抓基层、打基础的工作。</w:t>
      </w:r>
    </w:p>
    <w:p w:rsidR="005B0C3A" w:rsidRDefault="005B0C3A" w:rsidP="005B0C3A">
      <w:pPr>
        <w:ind w:firstLineChars="200" w:firstLine="420"/>
        <w:jc w:val="left"/>
      </w:pPr>
      <w:r>
        <w:rPr>
          <w:rFonts w:hint="eastAsia"/>
        </w:rPr>
        <w:t>近年来，江西省红十字会深入学习贯彻习近平总书记关于红十字事业的系列重要指示精神，认真贯彻落实中国红十字会总会重大工作部署，坚持以改革为契机、以创新为动力、以项目为抓手，扎实开展“强基攻坚”行动，大力推动全省基层组织阵地建设和人道救助服务工作，得到了领导肯定和群众认可。主要做法是：实施“五动”抓强基，做好“五精”提质效。</w:t>
      </w:r>
    </w:p>
    <w:p w:rsidR="005B0C3A" w:rsidRDefault="005B0C3A" w:rsidP="005B0C3A">
      <w:pPr>
        <w:ind w:firstLineChars="200" w:firstLine="420"/>
        <w:jc w:val="left"/>
      </w:pPr>
      <w:r>
        <w:rPr>
          <w:rFonts w:hint="eastAsia"/>
        </w:rPr>
        <w:t>实施创新驱动，做精做细改革</w:t>
      </w:r>
    </w:p>
    <w:p w:rsidR="005B0C3A" w:rsidRDefault="005B0C3A" w:rsidP="005B0C3A">
      <w:pPr>
        <w:ind w:firstLineChars="200" w:firstLine="420"/>
        <w:jc w:val="left"/>
      </w:pPr>
      <w:r>
        <w:rPr>
          <w:rFonts w:hint="eastAsia"/>
        </w:rPr>
        <w:t>推动改革创新，破解发展难题，是壮大红十字事业的发展所需。目前，体制不顺、人员不足、基础不牢是基层红十字会普遍存在的突出问题。江西省红十字会深入学习贯彻中央、省委党的群团工作会议精神和红十字会改革要求，直面突出问题，制定改革措施，狠抓推进落实，取得突出成效。</w:t>
      </w:r>
    </w:p>
    <w:p w:rsidR="005B0C3A" w:rsidRDefault="005B0C3A" w:rsidP="005B0C3A">
      <w:pPr>
        <w:ind w:firstLineChars="200" w:firstLine="420"/>
        <w:jc w:val="left"/>
      </w:pPr>
      <w:r>
        <w:rPr>
          <w:rFonts w:hint="eastAsia"/>
        </w:rPr>
        <w:t>一是加强顶层设计，制定改革方案。深入调查研究，谋划改革思路，争取各方支持，出台重大举措，省、市、县三级均以党委政府两办名义印发红十字会改革方案，为各地推进改革任务落实提供了强有力的政策支持和组织保障。</w:t>
      </w:r>
    </w:p>
    <w:p w:rsidR="005B0C3A" w:rsidRDefault="005B0C3A" w:rsidP="005B0C3A">
      <w:pPr>
        <w:ind w:firstLineChars="200" w:firstLine="420"/>
        <w:jc w:val="left"/>
      </w:pPr>
      <w:r>
        <w:rPr>
          <w:rFonts w:hint="eastAsia"/>
        </w:rPr>
        <w:t>二是加强督促检查，狠抓责任落实。为使改革工作落到实处、取得实效，全省各级红十字会制定了改革任务书，列出了推进时间表，明确了落实责任人。省红十字会领导分片包干，实行挂点督导，“常督”改革重点任务完成；派驻纪检监察组分工协作，开展专项督查，“严督”改革主体责任落实；省市县党政主管领导分级负责，齐抓现场督办，“真督”改革难点问题解决；省委深改办分期通报，加强指导督改，“强督”改革统筹协调推进。</w:t>
      </w:r>
    </w:p>
    <w:p w:rsidR="005B0C3A" w:rsidRDefault="005B0C3A" w:rsidP="005B0C3A">
      <w:pPr>
        <w:ind w:firstLineChars="200" w:firstLine="420"/>
        <w:jc w:val="left"/>
      </w:pPr>
      <w:r>
        <w:rPr>
          <w:rFonts w:hint="eastAsia"/>
        </w:rPr>
        <w:t>在全省上下的共同努力下，目前江西省红十字会基本完成各项改革任务，省、市、县三级均成立了红十字会，全部建立了会党组、设立了监事会、理顺了管理体制，实现了依法依章程独立自主开展工作。据统计，改革后全省红十字会新增会党组</w:t>
      </w:r>
      <w:r>
        <w:t>100</w:t>
      </w:r>
      <w:r>
        <w:t>个，增长</w:t>
      </w:r>
      <w:r>
        <w:t>90.1%</w:t>
      </w:r>
      <w:r>
        <w:t>；新增厅、处、科职数</w:t>
      </w:r>
      <w:r>
        <w:t>168</w:t>
      </w:r>
      <w:r>
        <w:t>个，增长</w:t>
      </w:r>
      <w:r>
        <w:t>44.3 %</w:t>
      </w:r>
      <w:r>
        <w:t>；新增人员编制</w:t>
      </w:r>
      <w:r>
        <w:t>280</w:t>
      </w:r>
      <w:r>
        <w:t>名，增长</w:t>
      </w:r>
      <w:r>
        <w:t>38.3 %</w:t>
      </w:r>
      <w:r>
        <w:t>；工作经费增长了</w:t>
      </w:r>
      <w:r>
        <w:t>3</w:t>
      </w:r>
      <w:r>
        <w:t>成，工作用房增加了</w:t>
      </w:r>
      <w:r>
        <w:t>2</w:t>
      </w:r>
      <w:r>
        <w:t>倍，目前县级红十字会都有专门工作机构及</w:t>
      </w:r>
      <w:r>
        <w:t>5</w:t>
      </w:r>
      <w:r>
        <w:t>人以上专职工作人员；乡镇、街道、学校等红十字会基层组织的覆盖面不断拓展，组织力逐渐增强。通过改革进一步健全了组</w:t>
      </w:r>
      <w:r>
        <w:rPr>
          <w:rFonts w:hint="eastAsia"/>
        </w:rPr>
        <w:t>织体系，完善了体制机制，配强了领导班子，充实了工作力量，改善了办公条件，优化了发展环境，开创了全省红十字会工作新局面。</w:t>
      </w:r>
    </w:p>
    <w:p w:rsidR="005B0C3A" w:rsidRDefault="005B0C3A" w:rsidP="005B0C3A">
      <w:pPr>
        <w:ind w:firstLineChars="200" w:firstLine="420"/>
        <w:jc w:val="left"/>
      </w:pPr>
      <w:r>
        <w:rPr>
          <w:rFonts w:hint="eastAsia"/>
        </w:rPr>
        <w:t>实施强基行动，做好精致建设</w:t>
      </w:r>
    </w:p>
    <w:p w:rsidR="005B0C3A" w:rsidRDefault="005B0C3A" w:rsidP="005B0C3A">
      <w:pPr>
        <w:ind w:firstLineChars="200" w:firstLine="420"/>
        <w:jc w:val="left"/>
      </w:pPr>
      <w:r>
        <w:rPr>
          <w:rFonts w:hint="eastAsia"/>
        </w:rPr>
        <w:t>联合集中攻坚，强力重点突破，是夯实基层基础的关键所在。江西省红十字会加强统筹谋划，坚持高位推动，树立大抓基层的鲜明工作导向，组织实施“强基攻坚”行动，并将其列为“一把手”工程和年度绩效考核，制定下发了《关于加强全省红十字会基层基础建设的指导意见》，研究提出了“建设标准化、服务常态化、管理规范化、工作特色化、共享长效化”的总体思路。今年又出台了“强基攻坚战”行动方案，制定了“六个</w:t>
      </w:r>
      <w:r>
        <w:t>100”</w:t>
      </w:r>
      <w:r>
        <w:t>建设目标，推出了</w:t>
      </w:r>
      <w:r>
        <w:t>10</w:t>
      </w:r>
      <w:r>
        <w:t>项攻坚举措，要求主官挂帅出征、攻坚挂图作战、联合挂点督导，着力在社区、校区、景区、院区、园区等建立红十字</w:t>
      </w:r>
      <w:r>
        <w:rPr>
          <w:rFonts w:hint="eastAsia"/>
        </w:rPr>
        <w:t>基层组织阵地。</w:t>
      </w:r>
    </w:p>
    <w:p w:rsidR="005B0C3A" w:rsidRDefault="005B0C3A" w:rsidP="005B0C3A">
      <w:pPr>
        <w:ind w:firstLineChars="200" w:firstLine="420"/>
        <w:jc w:val="left"/>
      </w:pPr>
      <w:r>
        <w:rPr>
          <w:rFonts w:hint="eastAsia"/>
        </w:rPr>
        <w:t>据统计，近两年江西省新建红十字基层织</w:t>
      </w:r>
      <w:r>
        <w:t>2210</w:t>
      </w:r>
      <w:r>
        <w:t>个，同比增长</w:t>
      </w:r>
      <w:r>
        <w:t>75.7 %</w:t>
      </w:r>
      <w:r>
        <w:t>；新发展团体会员单位</w:t>
      </w:r>
      <w:r>
        <w:t xml:space="preserve"> 2269 </w:t>
      </w:r>
      <w:r>
        <w:t>个，同比增长</w:t>
      </w:r>
      <w:r>
        <w:t>19.7%</w:t>
      </w:r>
      <w:r>
        <w:t>；新建志愿服务队</w:t>
      </w:r>
      <w:r>
        <w:t>101</w:t>
      </w:r>
      <w:r>
        <w:t>支，同比增长</w:t>
      </w:r>
      <w:r>
        <w:t>19.3 %</w:t>
      </w:r>
      <w:r>
        <w:t>；新发展志愿者</w:t>
      </w:r>
      <w:r>
        <w:t xml:space="preserve"> 5899</w:t>
      </w:r>
      <w:r>
        <w:t>名，同比增长</w:t>
      </w:r>
      <w:r>
        <w:t>12.7 %</w:t>
      </w:r>
      <w:r>
        <w:t>；新建基层阵地</w:t>
      </w:r>
      <w:r>
        <w:t>323</w:t>
      </w:r>
      <w:r>
        <w:t>个，同比增长</w:t>
      </w:r>
      <w:r>
        <w:t>78.2%</w:t>
      </w:r>
      <w:r>
        <w:t>；新购红十字应急救护一体机、</w:t>
      </w:r>
      <w:r>
        <w:t>AED</w:t>
      </w:r>
      <w:r>
        <w:t>、急救箱、抗疫包、救生圈等专用设备</w:t>
      </w:r>
      <w:r>
        <w:t>30</w:t>
      </w:r>
      <w:r>
        <w:t>余万件；投入</w:t>
      </w:r>
      <w:r>
        <w:t>1200</w:t>
      </w:r>
      <w:r>
        <w:t>余万元，建成了全省红十字系统信息管理平台，研发了</w:t>
      </w:r>
      <w:r>
        <w:t>“VR·</w:t>
      </w:r>
      <w:r>
        <w:t>慧救</w:t>
      </w:r>
      <w:r>
        <w:t>”</w:t>
      </w:r>
      <w:r>
        <w:t>信息应用系统，打造了网上红十字会，提升了人道救助服务能力。</w:t>
      </w:r>
    </w:p>
    <w:p w:rsidR="005B0C3A" w:rsidRDefault="005B0C3A" w:rsidP="005B0C3A">
      <w:pPr>
        <w:ind w:firstLineChars="200" w:firstLine="420"/>
        <w:jc w:val="left"/>
      </w:pPr>
      <w:r>
        <w:rPr>
          <w:rFonts w:hint="eastAsia"/>
        </w:rPr>
        <w:t>实施协作联动，做好精准服务</w:t>
      </w:r>
    </w:p>
    <w:p w:rsidR="005B0C3A" w:rsidRDefault="005B0C3A" w:rsidP="005B0C3A">
      <w:pPr>
        <w:ind w:firstLineChars="200" w:firstLine="420"/>
        <w:jc w:val="left"/>
      </w:pPr>
      <w:r>
        <w:rPr>
          <w:rFonts w:hint="eastAsia"/>
        </w:rPr>
        <w:t>开展人道服务，努力为民造福，是红十字会的使命。江西省红十字会加强与宣传、教育、卫健、民政、文旅、交通、公安、应急等</w:t>
      </w:r>
      <w:r>
        <w:t>28</w:t>
      </w:r>
      <w:r>
        <w:t>个部门联系，建立了</w:t>
      </w:r>
      <w:r>
        <w:t>17</w:t>
      </w:r>
      <w:r>
        <w:t>个协作机制，联发了</w:t>
      </w:r>
      <w:r>
        <w:t>9</w:t>
      </w:r>
      <w:r>
        <w:t>个文件通知，搭建了多个服务平台，为全省红十字会基层基础建设和志愿服务活动提供了有力支持。同时加强对志愿者的业务培训，指导开展人道救助服务，着力打造群众身边的红十字会。</w:t>
      </w:r>
    </w:p>
    <w:p w:rsidR="005B0C3A" w:rsidRDefault="005B0C3A" w:rsidP="005B0C3A">
      <w:pPr>
        <w:ind w:firstLineChars="200" w:firstLine="420"/>
        <w:jc w:val="left"/>
      </w:pPr>
      <w:r>
        <w:rPr>
          <w:rFonts w:hint="eastAsia"/>
        </w:rPr>
        <w:t>一是全省建成</w:t>
      </w:r>
      <w:r>
        <w:t>113</w:t>
      </w:r>
      <w:r>
        <w:t>支南丁格尔志愿服务队，深入社区、校区、院区等开展</w:t>
      </w:r>
      <w:r>
        <w:t>“</w:t>
      </w:r>
      <w:r>
        <w:t>五送</w:t>
      </w:r>
      <w:r>
        <w:t>”</w:t>
      </w:r>
      <w:r>
        <w:t>志愿服务，累计服务时长</w:t>
      </w:r>
      <w:r>
        <w:t>10</w:t>
      </w:r>
      <w:r>
        <w:t>多亿小时，服务群众</w:t>
      </w:r>
      <w:r>
        <w:t>100</w:t>
      </w:r>
      <w:r>
        <w:t>余万人次。</w:t>
      </w:r>
    </w:p>
    <w:p w:rsidR="005B0C3A" w:rsidRDefault="005B0C3A" w:rsidP="005B0C3A">
      <w:pPr>
        <w:ind w:firstLineChars="200" w:firstLine="420"/>
        <w:jc w:val="left"/>
      </w:pPr>
      <w:r>
        <w:rPr>
          <w:rFonts w:hint="eastAsia"/>
        </w:rPr>
        <w:t>二是建立</w:t>
      </w:r>
      <w:r>
        <w:t>156</w:t>
      </w:r>
      <w:r>
        <w:t>支应急救援志愿服务队，积极开展</w:t>
      </w:r>
      <w:r>
        <w:t>“</w:t>
      </w:r>
      <w:r>
        <w:t>三救</w:t>
      </w:r>
      <w:r>
        <w:t>”</w:t>
      </w:r>
      <w:r>
        <w:t>服务工作，近两年参与各类救援</w:t>
      </w:r>
      <w:r>
        <w:t xml:space="preserve">1073 </w:t>
      </w:r>
      <w:r>
        <w:t>批次，普及急救知识</w:t>
      </w:r>
      <w:r>
        <w:t>268</w:t>
      </w:r>
      <w:r>
        <w:t>万人次，培训红十字救护员</w:t>
      </w:r>
      <w:r>
        <w:t xml:space="preserve">28.9 </w:t>
      </w:r>
      <w:r>
        <w:t>万名，参与重大赛事活动、重要节假日的应急救护服务保障</w:t>
      </w:r>
      <w:r>
        <w:t>280</w:t>
      </w:r>
      <w:r>
        <w:t>场次。</w:t>
      </w:r>
    </w:p>
    <w:p w:rsidR="005B0C3A" w:rsidRDefault="005B0C3A" w:rsidP="005B0C3A">
      <w:pPr>
        <w:ind w:firstLineChars="200" w:firstLine="420"/>
        <w:jc w:val="left"/>
      </w:pPr>
      <w:r>
        <w:rPr>
          <w:rFonts w:hint="eastAsia"/>
        </w:rPr>
        <w:t>三是建立</w:t>
      </w:r>
      <w:r>
        <w:t>112</w:t>
      </w:r>
      <w:r>
        <w:t>支人道传播动员志愿服务队，深入开展宣传动员，协助开展社会筹资，积极开展救助服务，受益群众达</w:t>
      </w:r>
      <w:r>
        <w:t>700</w:t>
      </w:r>
      <w:r>
        <w:t>多万人次。</w:t>
      </w:r>
    </w:p>
    <w:p w:rsidR="005B0C3A" w:rsidRDefault="005B0C3A" w:rsidP="005B0C3A">
      <w:pPr>
        <w:ind w:firstLineChars="200" w:firstLine="420"/>
        <w:jc w:val="left"/>
      </w:pPr>
      <w:r>
        <w:rPr>
          <w:rFonts w:hint="eastAsia"/>
        </w:rPr>
        <w:t>实施监督促动，做好精细管理</w:t>
      </w:r>
    </w:p>
    <w:p w:rsidR="005B0C3A" w:rsidRDefault="005B0C3A" w:rsidP="005B0C3A">
      <w:pPr>
        <w:ind w:firstLineChars="200" w:firstLine="420"/>
        <w:jc w:val="left"/>
      </w:pPr>
      <w:r>
        <w:rPr>
          <w:rFonts w:hint="eastAsia"/>
        </w:rPr>
        <w:t>加强监督管理，规范工作运行，是基层基础工作的成败所系。江西省红十字会高度重视规范化建设和长效化管理，坚持一手抓制度化建设，一手抓长效化管理。制定了一系列管理制度、工作细则、操作流程、服务标准、考核办法等规章制度，做到用制度管人管事；在长效化管理方面，紧盯制度执行，加强监督检查，确保落实到位。</w:t>
      </w:r>
    </w:p>
    <w:p w:rsidR="005B0C3A" w:rsidRDefault="005B0C3A" w:rsidP="005B0C3A">
      <w:pPr>
        <w:ind w:firstLineChars="200" w:firstLine="420"/>
        <w:jc w:val="left"/>
      </w:pPr>
      <w:r>
        <w:rPr>
          <w:rFonts w:hint="eastAsia"/>
        </w:rPr>
        <w:t>为强化监管，各级红十字会监事会加强日常监督和专项监督，深入查找存在问题，及时提出整改建议，防范化解风险隐患；为正风肃纪，派驻纪检监察组紧盯重点领域和关键环节，联合开展专项督查，发现隐患漏洞，强化责任落实，规范工作管理，做到用监督问责问效。</w:t>
      </w:r>
    </w:p>
    <w:p w:rsidR="005B0C3A" w:rsidRDefault="005B0C3A" w:rsidP="005B0C3A">
      <w:pPr>
        <w:ind w:firstLineChars="200" w:firstLine="420"/>
        <w:jc w:val="left"/>
      </w:pPr>
      <w:r>
        <w:rPr>
          <w:rFonts w:hint="eastAsia"/>
        </w:rPr>
        <w:t>实施示范带动，做好精美呈现</w:t>
      </w:r>
    </w:p>
    <w:p w:rsidR="005B0C3A" w:rsidRDefault="005B0C3A" w:rsidP="005B0C3A">
      <w:pPr>
        <w:ind w:firstLineChars="200" w:firstLine="420"/>
        <w:jc w:val="left"/>
      </w:pPr>
      <w:r>
        <w:rPr>
          <w:rFonts w:hint="eastAsia"/>
        </w:rPr>
        <w:t>全省勇争先，全国走前列，是全省红十字会的奋进方向。江西省红十字会聚焦“作示范、勇争先”的目标定位，选择一些有条件的市县红十字会先行开展强基试点工作，探索经验做法，做好示范引领。</w:t>
      </w:r>
    </w:p>
    <w:p w:rsidR="005B0C3A" w:rsidRDefault="005B0C3A" w:rsidP="005B0C3A">
      <w:pPr>
        <w:ind w:firstLineChars="200" w:firstLine="420"/>
        <w:jc w:val="left"/>
      </w:pPr>
      <w:r>
        <w:rPr>
          <w:rFonts w:hint="eastAsia"/>
        </w:rPr>
        <w:t>通过强基试点，吉安市、南城县等红十字会创建了一批示范基地，打造了“江西样板”。省红十字会于</w:t>
      </w:r>
      <w:r>
        <w:t>2020</w:t>
      </w:r>
      <w:r>
        <w:t>年</w:t>
      </w:r>
      <w:r>
        <w:t>6</w:t>
      </w:r>
      <w:r>
        <w:t>月在吉安市召开</w:t>
      </w:r>
      <w:r>
        <w:t>“</w:t>
      </w:r>
      <w:r>
        <w:t>全省红十字会基层基础建设现场推进会</w:t>
      </w:r>
      <w:r>
        <w:t>”</w:t>
      </w:r>
      <w:r>
        <w:t>，交流经验做法，部署强基行动。今年</w:t>
      </w:r>
      <w:r>
        <w:t>6</w:t>
      </w:r>
      <w:r>
        <w:t>月又召开了</w:t>
      </w:r>
      <w:r>
        <w:t>“</w:t>
      </w:r>
      <w:r>
        <w:t>全省强基攻坚战</w:t>
      </w:r>
      <w:r>
        <w:t>”</w:t>
      </w:r>
      <w:r>
        <w:t>动员部署会，大力提升基层基础建设成效。经过近几年的创新实干，全省红十字会创建了一批博爱示范基地，打造了一些特色品牌，先后荣获</w:t>
      </w:r>
      <w:r>
        <w:t>“</w:t>
      </w:r>
      <w:r>
        <w:t>中国红十字会博爱家园精品项目</w:t>
      </w:r>
      <w:r>
        <w:t>”“</w:t>
      </w:r>
      <w:r>
        <w:t>中国红十字应急救护培训示范基地</w:t>
      </w:r>
      <w:r>
        <w:t>”“</w:t>
      </w:r>
      <w:r>
        <w:t>全国红十字模范单位</w:t>
      </w:r>
      <w:r>
        <w:t>”“</w:t>
      </w:r>
      <w:r>
        <w:t>全国学雷锋志愿服务四个</w:t>
      </w:r>
      <w:r>
        <w:t>100</w:t>
      </w:r>
      <w:r>
        <w:t>优秀奖项</w:t>
      </w:r>
      <w:r>
        <w:t>”</w:t>
      </w:r>
      <w:r>
        <w:t>等荣誉奖牌，还涌现出一批荣获</w:t>
      </w:r>
      <w:r>
        <w:t>“</w:t>
      </w:r>
      <w:r>
        <w:t>南丁格尔奖章</w:t>
      </w:r>
      <w:r>
        <w:rPr>
          <w:rFonts w:hint="eastAsia"/>
        </w:rPr>
        <w:t>”“贝利·马丁奖”“全国三八红旗手”“全国五一劳动奖章”“全国五四青年奖章”“全国抗击新冠肺炎疫情先进个人”“全国优秀共产党员”“赣鄱慈善奖”“新时代赣鄱先锋”“江西省博爱大使”等荣誉称号的先进个人，用忠诚和担当践行了初心使命，展现了红十字人的风采。</w:t>
      </w:r>
    </w:p>
    <w:p w:rsidR="005B0C3A" w:rsidRDefault="005B0C3A" w:rsidP="005B0C3A">
      <w:pPr>
        <w:ind w:firstLineChars="200" w:firstLine="420"/>
        <w:jc w:val="left"/>
      </w:pPr>
      <w:r>
        <w:rPr>
          <w:rFonts w:hint="eastAsia"/>
        </w:rPr>
        <w:t>（作者系江西省红十字会党组成员、专职副会长）</w:t>
      </w:r>
    </w:p>
    <w:p w:rsidR="005B0C3A" w:rsidRDefault="005B0C3A" w:rsidP="005B0C3A">
      <w:pPr>
        <w:ind w:firstLineChars="200" w:firstLine="420"/>
        <w:jc w:val="right"/>
      </w:pPr>
      <w:r w:rsidRPr="00343D86">
        <w:rPr>
          <w:rFonts w:hint="eastAsia"/>
        </w:rPr>
        <w:t>中国红十字报</w:t>
      </w:r>
      <w:r w:rsidRPr="00343D86">
        <w:t>2021</w:t>
      </w:r>
      <w:r>
        <w:rPr>
          <w:rFonts w:hint="eastAsia"/>
        </w:rPr>
        <w:t>-9-28</w:t>
      </w:r>
    </w:p>
    <w:p w:rsidR="005B0C3A" w:rsidRDefault="005B0C3A" w:rsidP="003D2C40">
      <w:pPr>
        <w:sectPr w:rsidR="005B0C3A" w:rsidSect="003D2C40">
          <w:type w:val="continuous"/>
          <w:pgSz w:w="11906" w:h="16838" w:code="9"/>
          <w:pgMar w:top="1644" w:right="1236" w:bottom="1418" w:left="1814" w:header="851" w:footer="907" w:gutter="0"/>
          <w:pgNumType w:start="1"/>
          <w:cols w:space="425"/>
          <w:docGrid w:type="lines" w:linePitch="341" w:charSpace="2373"/>
        </w:sectPr>
      </w:pPr>
    </w:p>
    <w:p w:rsidR="00C916D3" w:rsidRDefault="00C916D3"/>
    <w:sectPr w:rsidR="00C916D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B0C3A"/>
    <w:rsid w:val="005B0C3A"/>
    <w:rsid w:val="00C916D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B0C3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B0C3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418</Words>
  <Characters>2384</Characters>
  <Application>Microsoft Office Word</Application>
  <DocSecurity>0</DocSecurity>
  <Lines>19</Lines>
  <Paragraphs>5</Paragraphs>
  <ScaleCrop>false</ScaleCrop>
  <Company>Sky123.Org</Company>
  <LinksUpToDate>false</LinksUpToDate>
  <CharactersWithSpaces>2797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2022-08-08T07:28:00Z</dcterms:created>
</cp:coreProperties>
</file>