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E6397" w:rsidRDefault="009E6397" w:rsidP="00350F6B">
      <w:pPr>
        <w:pStyle w:val="1"/>
      </w:pPr>
      <w:r w:rsidRPr="00C2485E">
        <w:rPr>
          <w:rFonts w:hint="eastAsia"/>
        </w:rPr>
        <w:t>领悟精髓要义</w:t>
      </w:r>
      <w:r w:rsidRPr="00C2485E">
        <w:t xml:space="preserve"> 勇担人道使命</w:t>
      </w:r>
      <w:r w:rsidRPr="00C2485E">
        <w:t>——</w:t>
      </w:r>
      <w:r w:rsidRPr="00C2485E">
        <w:t>成都市红十字系统深入学习贯彻党的十九届六中全会精神</w:t>
      </w:r>
    </w:p>
    <w:p w:rsidR="009E6397" w:rsidRDefault="009E6397" w:rsidP="009E6397">
      <w:pPr>
        <w:ind w:firstLineChars="200" w:firstLine="420"/>
      </w:pPr>
      <w:r>
        <w:rPr>
          <w:rFonts w:hint="eastAsia"/>
        </w:rPr>
        <w:t>深入学习贯彻党的十九届六中全会精神，是当前和今后一个时期的重要政治任务。成都市红十字会系统自觉树牢“四个意识”、坚定“四个自信”、做到“两个维护”，坚决贯彻落实党中央和省委、市委决策部署，迅速兴起学习贯彻全会精神的热潮，切实用全会精神武装头脑、指导实践、推动工作，努力在服务国家战略和区域发展中贡献更多人道力量。</w:t>
      </w:r>
    </w:p>
    <w:p w:rsidR="009E6397" w:rsidRDefault="009E6397" w:rsidP="009E6397">
      <w:pPr>
        <w:ind w:firstLineChars="200" w:firstLine="420"/>
      </w:pPr>
      <w:r>
        <w:rPr>
          <w:rFonts w:hint="eastAsia"/>
        </w:rPr>
        <w:t>锦江区红十字会</w:t>
      </w:r>
    </w:p>
    <w:p w:rsidR="009E6397" w:rsidRDefault="009E6397" w:rsidP="009E6397">
      <w:pPr>
        <w:ind w:firstLineChars="200" w:firstLine="420"/>
      </w:pPr>
      <w:r>
        <w:rPr>
          <w:rFonts w:hint="eastAsia"/>
        </w:rPr>
        <w:t>锦江区红十字会召开“学习传达贯彻十九届六中全会”精神专题工作会议，学习传达《中国共产党第十九届中央委员会第六次全体会议公报》，并对本单位深入学习贯彻十九届六中全会精神工作进行安排布置。</w:t>
      </w:r>
    </w:p>
    <w:p w:rsidR="009E6397" w:rsidRDefault="009E6397" w:rsidP="009E6397">
      <w:pPr>
        <w:ind w:firstLineChars="200" w:firstLine="420"/>
      </w:pPr>
      <w:r>
        <w:rPr>
          <w:rFonts w:hint="eastAsia"/>
        </w:rPr>
        <w:t>以贯彻落实党的“十九届六中全会”精神为动力，锦江区红十字会将聚焦主责主业，围绕中心、服务大局，切实强化四项工作措施，努力推动锦江红十字工作开启新局面。一是聚焦幸福城区建设，着力形成锦江红会人道救助品牌特色。二是围绕安全韧性城区建设，着力形成锦江红会人道救援品牌特色。三是助力品位锦江建设，着力形成锦江红会人道救护品牌特色。四是筑牢基层阵地建设，着力形成锦江红会人道服务品牌特色。</w:t>
      </w:r>
    </w:p>
    <w:p w:rsidR="009E6397" w:rsidRDefault="009E6397" w:rsidP="009E6397">
      <w:pPr>
        <w:ind w:firstLineChars="200" w:firstLine="420"/>
      </w:pPr>
      <w:r>
        <w:rPr>
          <w:rFonts w:hint="eastAsia"/>
        </w:rPr>
        <w:t>青白江区红红字会</w:t>
      </w:r>
    </w:p>
    <w:p w:rsidR="009E6397" w:rsidRDefault="009E6397" w:rsidP="009E6397">
      <w:pPr>
        <w:ind w:firstLineChars="200" w:firstLine="420"/>
      </w:pPr>
      <w:r>
        <w:rPr>
          <w:rFonts w:hint="eastAsia"/>
        </w:rPr>
        <w:t>青白江区红十字会开展“学习贯彻党的十九届六中全会精神”主题党日活动，全会党员认真学习十九届六中全会公报，并结合中国共产党的百年历史和红十字会的历史使命谈了心得体会。</w:t>
      </w:r>
    </w:p>
    <w:p w:rsidR="009E6397" w:rsidRDefault="009E6397" w:rsidP="009E6397">
      <w:pPr>
        <w:ind w:firstLineChars="200" w:firstLine="420"/>
      </w:pPr>
      <w:r>
        <w:rPr>
          <w:rFonts w:hint="eastAsia"/>
        </w:rPr>
        <w:t>大家纷纷表示，要认真学习领会全会精神，把学习宣传贯彻党的十九届六中全会精神作为当前和今后一个时期的重大政治任务，统筹开展常态化疫情防控工作和保护最易受损群体生命健康，将推动红十字“三救三献”各项工作持续抓实抓细，为加快构建“一港双核四片”空间发展格局、打造现代化国际化成都北部中心贡献红十字力量，以优异成绩迎接党的二十大胜利召开。</w:t>
      </w:r>
    </w:p>
    <w:p w:rsidR="009E6397" w:rsidRDefault="009E6397" w:rsidP="009E6397">
      <w:pPr>
        <w:ind w:firstLineChars="200" w:firstLine="420"/>
      </w:pPr>
      <w:r>
        <w:rPr>
          <w:rFonts w:hint="eastAsia"/>
        </w:rPr>
        <w:t>郫都区红十字会</w:t>
      </w:r>
    </w:p>
    <w:p w:rsidR="009E6397" w:rsidRDefault="009E6397" w:rsidP="009E6397">
      <w:pPr>
        <w:ind w:firstLineChars="200" w:firstLine="420"/>
      </w:pPr>
      <w:r>
        <w:rPr>
          <w:rFonts w:hint="eastAsia"/>
        </w:rPr>
        <w:t>郫都区红十字会召开党组中心组（扩大）专题会议，传达学习党的十九届六中全会精神。全体党员干部职工进行了交流讨论并谈了各自的心得体会。</w:t>
      </w:r>
    </w:p>
    <w:p w:rsidR="009E6397" w:rsidRDefault="009E6397" w:rsidP="009E6397">
      <w:pPr>
        <w:ind w:firstLineChars="200" w:firstLine="420"/>
      </w:pPr>
      <w:r>
        <w:rPr>
          <w:rFonts w:hint="eastAsia"/>
        </w:rPr>
        <w:t>会议要求，全体党员干部职工一是要深入学习贯彻领会全会精神，坚定不移地用全会精神武装头脑，以学促做，知行合一，做到学以致用。二是要以更高标准谋划工作、以更高质量推进发展、以更新举措促进“三救三献”核心业务上水平，进一步发挥红十字会作为党和政府在人道领域助手和联系群众的桥梁纽带作用，用心用情办好群众实事难事，提升群众的幸福感、安全感和获得感。三是要深刻理解“坚持人民至上”这一重要历史经验的丰富内涵，充分发挥红十字会特殊优势，当好人民群众生命健康的“守护者”，架好联系群众的“连心桥”，把党和政府的声音传递到广大群众中去，把所联系群众最广泛最紧密地团结在党的周围，为高质量建设“科创高地、锦绣郫都”，全面开启社会主义现代化郫都建设新征程贡献红十字力量。</w:t>
      </w:r>
    </w:p>
    <w:p w:rsidR="009E6397" w:rsidRDefault="009E6397" w:rsidP="009E6397">
      <w:pPr>
        <w:ind w:firstLineChars="200" w:firstLine="420"/>
      </w:pPr>
      <w:r>
        <w:rPr>
          <w:rFonts w:hint="eastAsia"/>
        </w:rPr>
        <w:t>金堂县红十字会</w:t>
      </w:r>
    </w:p>
    <w:p w:rsidR="009E6397" w:rsidRDefault="009E6397" w:rsidP="009E6397">
      <w:pPr>
        <w:ind w:firstLineChars="200" w:firstLine="420"/>
      </w:pPr>
      <w:r>
        <w:rPr>
          <w:rFonts w:hint="eastAsia"/>
        </w:rPr>
        <w:t>金堂县红十字会召开全体干部职工会议，传达学习党的十九届六中全会精神，就如何深入贯彻落实全会精神，推动县红十字工作高质量发展做了交流讨论。会议要求，金堂县红十字会全体干部职工要凝聚共识，提振精神，鼓足干劲，主动担当作为，将党的十九届六中全会精神贯彻落实到红十字会具体工作中。</w:t>
      </w:r>
    </w:p>
    <w:p w:rsidR="009E6397" w:rsidRDefault="009E6397" w:rsidP="009E6397">
      <w:pPr>
        <w:ind w:firstLineChars="200" w:firstLine="420"/>
      </w:pPr>
      <w:r>
        <w:rPr>
          <w:rFonts w:hint="eastAsia"/>
        </w:rPr>
        <w:t>一是理清工作思路。要将学习贯彻十九届六中全会精神作为当前和今后一个时期的重大政治任务，在红十字系统兴起学习贯彻全会精神的热潮，领会新精神，适应新形势，干出新作为，推动红十字工作再上新台阶。二是明晰工作职责。在十九届六中全会精神指导下，深入贯彻落实红十字会法，进一步明晰工作职责，坚持任务引领和问题导向，扎实开展好三救、三献、红十字志愿服务和红十字青少年等工作。三是聚焦工作重点。聚焦“三救三献”主责主业，着力建立高效运转，服务优质，公信度高的红十字会治理体系。加强对镇</w:t>
      </w:r>
      <w:r>
        <w:t>(</w:t>
      </w:r>
      <w:r>
        <w:t>街道</w:t>
      </w:r>
      <w:r>
        <w:t>)</w:t>
      </w:r>
      <w:r>
        <w:t>红十字基层组织的建设和业务指导，提高</w:t>
      </w:r>
      <w:r>
        <w:rPr>
          <w:rFonts w:hint="eastAsia"/>
        </w:rPr>
        <w:t>红十字阵地的服务效能；加强应急救援、应急救护和人道救助能力的建设，切实提高救援、救助、救护能力；加强志愿服务能力建设，积极融入群团志愿服务工作体系。</w:t>
      </w:r>
    </w:p>
    <w:p w:rsidR="009E6397" w:rsidRDefault="009E6397" w:rsidP="009E6397">
      <w:pPr>
        <w:ind w:firstLineChars="200" w:firstLine="420"/>
      </w:pPr>
      <w:r>
        <w:rPr>
          <w:rFonts w:hint="eastAsia"/>
        </w:rPr>
        <w:t>蒲江县红十字会</w:t>
      </w:r>
    </w:p>
    <w:p w:rsidR="009E6397" w:rsidRDefault="009E6397" w:rsidP="009E6397">
      <w:pPr>
        <w:ind w:firstLineChars="200" w:firstLine="420"/>
      </w:pPr>
      <w:r>
        <w:rPr>
          <w:rFonts w:hint="eastAsia"/>
        </w:rPr>
        <w:t>蒲江县红十字会召开专题会议，集中学习全会精神以及审议通过的《中共中央关于党的百年奋斗重大成就和历史经验的决议》重要精神，领悟精髓要义，践行初心使命。</w:t>
      </w:r>
    </w:p>
    <w:p w:rsidR="009E6397" w:rsidRDefault="009E6397" w:rsidP="009E6397">
      <w:pPr>
        <w:ind w:firstLineChars="200" w:firstLine="420"/>
      </w:pPr>
      <w:r>
        <w:rPr>
          <w:rFonts w:hint="eastAsia"/>
        </w:rPr>
        <w:t>会议强调，将学习贯彻党的十九届六中全会精神作为当前和今后一个时期的重要政治任务，坚持“双学”，切实增强干部职工的政治自觉、思想自觉、行动自觉：一是坚持原原本本学。认真研读《中共中央关于党的百年奋斗重大成就和历史经验的决议》《中国共产党第十九届中央委员第六次全体会议公报》，综合运用线上学习、集中研讨、个人自学等多种方式，原原本本、全面准确领会习总书记重要讲话精神，牢牢把握核心要义。二是坚持融会贯通学。将学习贯彻六中全会精神与推动红十字事业高质量发展紧密结合，以全会精神为指引，以为民服务为发展中心，用心用情用力，切实加强应急救护、人道救助和志愿服务等工作力度，精心谋划会员代表大会及理事会，重点推进“红十字博爱送万家”活动，确保“我为群众办实事”落地生根。</w:t>
      </w:r>
    </w:p>
    <w:p w:rsidR="009E6397" w:rsidRPr="00350F6B" w:rsidRDefault="009E6397" w:rsidP="009E6397">
      <w:pPr>
        <w:ind w:firstLineChars="200" w:firstLine="420"/>
        <w:jc w:val="right"/>
      </w:pPr>
      <w:r>
        <w:rPr>
          <w:rFonts w:hint="eastAsia"/>
        </w:rPr>
        <w:t>四川省红十字会</w:t>
      </w:r>
      <w:r w:rsidRPr="00350F6B">
        <w:t>2021-11-26</w:t>
      </w:r>
    </w:p>
    <w:p w:rsidR="009E6397" w:rsidRDefault="009E6397" w:rsidP="003D2C40">
      <w:pPr>
        <w:sectPr w:rsidR="009E6397" w:rsidSect="003D2C40">
          <w:type w:val="continuous"/>
          <w:pgSz w:w="11906" w:h="16838" w:code="9"/>
          <w:pgMar w:top="1644" w:right="1236" w:bottom="1418" w:left="1814" w:header="851" w:footer="907" w:gutter="0"/>
          <w:pgNumType w:start="1"/>
          <w:cols w:space="425"/>
          <w:docGrid w:type="lines" w:linePitch="341" w:charSpace="2373"/>
        </w:sectPr>
      </w:pPr>
    </w:p>
    <w:p w:rsidR="00652539" w:rsidRDefault="00652539"/>
    <w:sectPr w:rsidR="00652539">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9E6397"/>
    <w:rsid w:val="00652539"/>
    <w:rsid w:val="009E6397"/>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9E6397"/>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9E6397"/>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306</Words>
  <Characters>1750</Characters>
  <Application>Microsoft Office Word</Application>
  <DocSecurity>0</DocSecurity>
  <Lines>14</Lines>
  <Paragraphs>4</Paragraphs>
  <ScaleCrop>false</ScaleCrop>
  <Company>Sky123.Org</Company>
  <LinksUpToDate>false</LinksUpToDate>
  <CharactersWithSpaces>2052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2022-08-08T07:28:00Z</dcterms:created>
</cp:coreProperties>
</file>