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307" w:rsidRDefault="009A5307" w:rsidP="00537719">
      <w:pPr>
        <w:pStyle w:val="1"/>
        <w:rPr>
          <w:rFonts w:hint="eastAsia"/>
        </w:rPr>
      </w:pPr>
      <w:r>
        <w:rPr>
          <w:rFonts w:hint="eastAsia"/>
        </w:rPr>
        <w:t>泰州</w:t>
      </w:r>
      <w:r w:rsidRPr="00537719">
        <w:rPr>
          <w:rFonts w:hint="eastAsia"/>
        </w:rPr>
        <w:t>市红十字会机关强力打造“人道救助先锋行动”党建品牌</w:t>
      </w:r>
    </w:p>
    <w:p w:rsidR="009A5307" w:rsidRDefault="009A5307" w:rsidP="009A5307">
      <w:pPr>
        <w:ind w:firstLineChars="200" w:firstLine="420"/>
      </w:pPr>
      <w:r>
        <w:rPr>
          <w:rFonts w:hint="eastAsia"/>
        </w:rPr>
        <w:t>按照市级机关工委“一单位一品牌，一支部一特色，一展播一精品”的工作目标，党建服务品牌、支部特色建设要围绕市委</w:t>
      </w:r>
      <w:r>
        <w:t xml:space="preserve">2019 </w:t>
      </w:r>
      <w:r>
        <w:t>年党建工作要点，建设紧扣主题、形式多样、可行易推的党建品牌。我会机关强力打造</w:t>
      </w:r>
      <w:r>
        <w:t>“</w:t>
      </w:r>
      <w:r>
        <w:t>人道救助先锋行动</w:t>
      </w:r>
      <w:r>
        <w:t>”</w:t>
      </w:r>
      <w:r>
        <w:t>党建品牌。</w:t>
      </w:r>
    </w:p>
    <w:p w:rsidR="009A5307" w:rsidRDefault="009A5307" w:rsidP="009A5307">
      <w:pPr>
        <w:ind w:firstLineChars="200" w:firstLine="420"/>
      </w:pPr>
      <w:r>
        <w:rPr>
          <w:rFonts w:hint="eastAsia"/>
        </w:rPr>
        <w:t>一、品牌产生背景</w:t>
      </w:r>
    </w:p>
    <w:p w:rsidR="009A5307" w:rsidRDefault="009A5307" w:rsidP="009A5307">
      <w:pPr>
        <w:ind w:firstLineChars="200" w:firstLine="420"/>
      </w:pPr>
      <w:r>
        <w:rPr>
          <w:rFonts w:hint="eastAsia"/>
        </w:rPr>
        <w:t>坚持以人民为中心的发展思想，落实市委市政府相关要求，充分发挥党和政府在人道领域的助手和联系群众的桥梁纽带作用。红十字会依法履行“三救”“三献”六项核心业务，其中一项是人道救助。市红会机关在我市人道主义救助工作领域充分发挥助手作用，把红十字人道救助工作与化解社会主要矛盾、推进民生补短板有机结合起来。注重上下联动、协同推进，努力汇聚社会公益合力，创新合作模式，进一步壮大红会救助实力，打造有影响力的红十字救助品牌。</w:t>
      </w:r>
    </w:p>
    <w:p w:rsidR="009A5307" w:rsidRDefault="009A5307" w:rsidP="009A5307">
      <w:pPr>
        <w:ind w:firstLineChars="200" w:firstLine="420"/>
      </w:pPr>
      <w:r>
        <w:rPr>
          <w:rFonts w:hint="eastAsia"/>
        </w:rPr>
        <w:t>二、品牌特色内涵</w:t>
      </w:r>
    </w:p>
    <w:p w:rsidR="009A5307" w:rsidRDefault="009A5307" w:rsidP="009A5307">
      <w:pPr>
        <w:ind w:firstLineChars="200" w:firstLine="420"/>
      </w:pPr>
      <w:r>
        <w:rPr>
          <w:rFonts w:hint="eastAsia"/>
        </w:rPr>
        <w:t>我会机关党建品牌“人道救助先锋行动”重点是围绕人道救助工作开展系列活动。多年来，我会机关坚持面向基层、面向贫困地区、面向困难群体，重点围绕助困、助医、助老、助学等方面，以实施长效、品牌人道救助项目为主导，开展多种形式的人道救助活动，彰显了“人道、博爱、奉献”的红十字精神，赢得了社会各界广泛赞誉。</w:t>
      </w:r>
    </w:p>
    <w:p w:rsidR="009A5307" w:rsidRDefault="009A5307" w:rsidP="009A5307">
      <w:pPr>
        <w:ind w:firstLineChars="200" w:firstLine="420"/>
      </w:pPr>
      <w:r>
        <w:rPr>
          <w:rFonts w:hint="eastAsia"/>
        </w:rPr>
        <w:t>三、品牌成效影响</w:t>
      </w:r>
    </w:p>
    <w:p w:rsidR="009A5307" w:rsidRDefault="009A5307" w:rsidP="009A5307">
      <w:pPr>
        <w:ind w:firstLineChars="200" w:firstLine="420"/>
      </w:pPr>
      <w:r>
        <w:rPr>
          <w:rFonts w:hint="eastAsia"/>
        </w:rPr>
        <w:t>根据我会党建工作计划，紧密结合我会业务工作，大力开展系列人道救助工作。一是助困。市红会机关深入开展元旦春节期间“红十字博爱送万家”活动，向贫困孤寡老人、老党员、少数民族家庭、麻风康复病员送去温暖。针对高温下作业的环卫、建筑贫困工人，开展“红十字送清凉”活动。市红会机关加大姜堰区蒋垛镇界河村挂钩帮扶力度，</w:t>
      </w:r>
      <w:r>
        <w:t>2018</w:t>
      </w:r>
      <w:r>
        <w:t>年投入扶贫资金</w:t>
      </w:r>
      <w:r>
        <w:t>20</w:t>
      </w:r>
      <w:r>
        <w:t>多万元，用于购置标准厂房和建设村卫生室，助力发展村集体经济和改善村民生活条件。二是助医。在市区与医疗机构合作开展</w:t>
      </w:r>
      <w:r>
        <w:t>“</w:t>
      </w:r>
      <w:r>
        <w:t>博爱天明护脑佑心</w:t>
      </w:r>
      <w:r>
        <w:t>”“</w:t>
      </w:r>
      <w:r>
        <w:t>心明眼亮</w:t>
      </w:r>
      <w:r>
        <w:t>”</w:t>
      </w:r>
      <w:r>
        <w:t>项目，为贫困患者提供医疗救助。其中</w:t>
      </w:r>
      <w:r>
        <w:t>“</w:t>
      </w:r>
      <w:r>
        <w:t>心</w:t>
      </w:r>
      <w:r>
        <w:rPr>
          <w:rFonts w:hint="eastAsia"/>
        </w:rPr>
        <w:t>明眼亮”为贫困留守儿童提供眼健康公益服务项目被省红会评为“</w:t>
      </w:r>
      <w:r>
        <w:t>2018</w:t>
      </w:r>
      <w:r>
        <w:t>年全省红十字会系统优秀人道项目</w:t>
      </w:r>
      <w:r>
        <w:t>”</w:t>
      </w:r>
      <w:r>
        <w:t>。市红会机关设立</w:t>
      </w:r>
      <w:r>
        <w:t>“</w:t>
      </w:r>
      <w:r>
        <w:t>护佑天使</w:t>
      </w:r>
      <w:r>
        <w:t>”</w:t>
      </w:r>
      <w:r>
        <w:t>项目，发放救助资金</w:t>
      </w:r>
      <w:r>
        <w:t>23</w:t>
      </w:r>
      <w:r>
        <w:t>万元。为进一步加大白血病救助力度，市红会</w:t>
      </w:r>
      <w:r>
        <w:t xml:space="preserve"> 2018</w:t>
      </w:r>
      <w:r>
        <w:t>年申报中国红基会天使救助资金</w:t>
      </w:r>
      <w:r>
        <w:t>60</w:t>
      </w:r>
      <w:r>
        <w:t>多万元。三是助老。市红会连续</w:t>
      </w:r>
      <w:r>
        <w:t>11</w:t>
      </w:r>
      <w:r>
        <w:t>年联合天德湖宾馆等单位开展</w:t>
      </w:r>
      <w:r>
        <w:t>“</w:t>
      </w:r>
      <w:r>
        <w:t>为贫困孤寡老人送年夜饭</w:t>
      </w:r>
      <w:r>
        <w:t>”</w:t>
      </w:r>
      <w:r>
        <w:t>活动，在市区实施</w:t>
      </w:r>
      <w:r>
        <w:t>“</w:t>
      </w:r>
      <w:r>
        <w:t>红十字重阳助老</w:t>
      </w:r>
      <w:r>
        <w:t>”“</w:t>
      </w:r>
      <w:r>
        <w:t>博爱家园</w:t>
      </w:r>
      <w:r>
        <w:t>”</w:t>
      </w:r>
      <w:r>
        <w:t>等项目。市红会机关与海陵区红会联手打造春晖社区</w:t>
      </w:r>
      <w:r>
        <w:t>“</w:t>
      </w:r>
      <w:r>
        <w:t>博爱家园</w:t>
      </w:r>
      <w:r>
        <w:t>·</w:t>
      </w:r>
      <w:r>
        <w:t>居家养老服务中心</w:t>
      </w:r>
      <w:r>
        <w:t>”</w:t>
      </w:r>
      <w:r>
        <w:t>，构建社区为老服务网络，为老年人提供就近就便的多种服务，满足老年人生活照料、</w:t>
      </w:r>
      <w:r>
        <w:rPr>
          <w:rFonts w:hint="eastAsia"/>
        </w:rPr>
        <w:t>医疗护理、文化娱乐、心理慰藉等多种需求。先后获得江苏省博爱家园示范基地，江苏省先进博爱家园、江苏省红十字工作先进集体、江苏省优秀社区志愿服务项目等表彰。四是助学。设立助学专项资金</w:t>
      </w:r>
      <w:r>
        <w:t>80</w:t>
      </w:r>
      <w:r>
        <w:t>万元，继续实施</w:t>
      </w:r>
      <w:r>
        <w:t>“</w:t>
      </w:r>
      <w:r>
        <w:t>天明助学</w:t>
      </w:r>
      <w:r>
        <w:t>”</w:t>
      </w:r>
      <w:r>
        <w:t>活动，定向资助</w:t>
      </w:r>
      <w:r>
        <w:t>15</w:t>
      </w:r>
      <w:r>
        <w:t>名困难学生。</w:t>
      </w:r>
    </w:p>
    <w:p w:rsidR="009A5307" w:rsidRDefault="009A5307" w:rsidP="009A5307">
      <w:pPr>
        <w:ind w:firstLineChars="200" w:firstLine="420"/>
      </w:pPr>
      <w:r>
        <w:rPr>
          <w:rFonts w:hint="eastAsia"/>
        </w:rPr>
        <w:t>四、当前推进情况</w:t>
      </w:r>
    </w:p>
    <w:p w:rsidR="009A5307" w:rsidRDefault="009A5307" w:rsidP="009A5307">
      <w:pPr>
        <w:ind w:firstLineChars="200" w:firstLine="420"/>
      </w:pPr>
      <w:r>
        <w:rPr>
          <w:rFonts w:hint="eastAsia"/>
        </w:rPr>
        <w:t>今年以来，我会机关已开展</w:t>
      </w:r>
      <w:r>
        <w:t>13</w:t>
      </w:r>
      <w:r>
        <w:t>次救助活动。我会机关</w:t>
      </w:r>
      <w:r>
        <w:t>1</w:t>
      </w:r>
      <w:r>
        <w:t>月初为海陵、高港、姜堰三区共</w:t>
      </w:r>
      <w:r>
        <w:t>202</w:t>
      </w:r>
      <w:r>
        <w:t>户困难家庭免费订阅全年《泰州晚报》，各个困难家庭已经收到了爱心晚报。元旦、春节期间开展</w:t>
      </w:r>
      <w:r>
        <w:t>“</w:t>
      </w:r>
      <w:r>
        <w:t>博爱送万家</w:t>
      </w:r>
      <w:r>
        <w:t>”</w:t>
      </w:r>
      <w:r>
        <w:t>系列活动，</w:t>
      </w:r>
      <w:r>
        <w:t>2</w:t>
      </w:r>
      <w:r>
        <w:t>月已开展</w:t>
      </w:r>
      <w:r>
        <w:t>“</w:t>
      </w:r>
      <w:r>
        <w:t>为贫困孤寡老人送年夜饭</w:t>
      </w:r>
      <w:r>
        <w:t>”</w:t>
      </w:r>
      <w:r>
        <w:t>活动，为</w:t>
      </w:r>
      <w:r>
        <w:t>270</w:t>
      </w:r>
      <w:r>
        <w:t>位贫困孤寡老人和</w:t>
      </w:r>
      <w:r>
        <w:t>30</w:t>
      </w:r>
      <w:r>
        <w:t>位贫困残疾人送上暖心的年夜饭大礼包。</w:t>
      </w:r>
      <w:r>
        <w:t>5</w:t>
      </w:r>
      <w:r>
        <w:t>月</w:t>
      </w:r>
      <w:r>
        <w:t>“</w:t>
      </w:r>
      <w:r>
        <w:t>护佑天使</w:t>
      </w:r>
      <w:r>
        <w:t>”</w:t>
      </w:r>
      <w:r>
        <w:t>项目实施的</w:t>
      </w:r>
      <w:r>
        <w:t>9</w:t>
      </w:r>
      <w:r>
        <w:t>名白血病患者救助资金</w:t>
      </w:r>
      <w:r>
        <w:t>9</w:t>
      </w:r>
      <w:r>
        <w:t>万元已发放到位。</w:t>
      </w:r>
    </w:p>
    <w:p w:rsidR="009A5307" w:rsidRDefault="009A5307" w:rsidP="009A5307">
      <w:pPr>
        <w:ind w:firstLineChars="200" w:firstLine="420"/>
      </w:pPr>
      <w:r>
        <w:rPr>
          <w:rFonts w:hint="eastAsia"/>
        </w:rPr>
        <w:t>五、下步打算</w:t>
      </w:r>
    </w:p>
    <w:p w:rsidR="009A5307" w:rsidRDefault="009A5307" w:rsidP="009A5307">
      <w:pPr>
        <w:ind w:firstLineChars="200" w:firstLine="420"/>
      </w:pPr>
      <w:r>
        <w:rPr>
          <w:rFonts w:hint="eastAsia"/>
        </w:rPr>
        <w:t>一是继续实施传统项目。继续实施“红十字博爱送万家”“为贫困孤寡老人送年夜饭”“夏季送清凉”“重阳助老”“幸福拥报”“天明助学”“护佑天使”项目等救助项目。二是创新救助项目。积极参加省红会“红十字助力脱贫攻坚”，旨在通过互联网众筹，帮助贫困地区推广、销售农副产品，促进贫困户脱贫增收。目前，已有</w:t>
      </w:r>
      <w:r>
        <w:t>4</w:t>
      </w:r>
      <w:r>
        <w:t>种产品通过省红会审核。与市教育局即将联合启动</w:t>
      </w:r>
      <w:r>
        <w:t>“</w:t>
      </w:r>
      <w:r>
        <w:t>心明眼亮</w:t>
      </w:r>
      <w:r>
        <w:t>”</w:t>
      </w:r>
      <w:r>
        <w:t>眼健康公益服务项目。三是打造品牌项目。我会机关切实改进分散、零星现状，集中资金，上下联动，在全市范围内打造一批广泛持久实施的红十字人道救助品牌项目。重点打造京泰街</w:t>
      </w:r>
      <w:r>
        <w:rPr>
          <w:rFonts w:hint="eastAsia"/>
        </w:rPr>
        <w:t>道泰和社区“博爱家园·泰和社区红十字志愿服务站”。</w:t>
      </w:r>
    </w:p>
    <w:p w:rsidR="009A5307" w:rsidRDefault="009A5307" w:rsidP="009A5307">
      <w:pPr>
        <w:ind w:firstLineChars="200" w:firstLine="420"/>
        <w:rPr>
          <w:rFonts w:hint="eastAsia"/>
        </w:rPr>
      </w:pPr>
      <w:r>
        <w:rPr>
          <w:rFonts w:hint="eastAsia"/>
        </w:rPr>
        <w:t>我会致力增强责任意识，尽最大努力扩大受益人群范围，使更多的困难群众感受到党和政府的关怀，感受到红十字会的关爱。我会致力呼吁社会各界爱心人士积极参与到红十字公益活动中来，奉献爱心，伸出援手，帮助更多需要帮助的人。我会致力树立广大困难群众生活的信心，鼓足战胜困难的勇气，相信在我们的共同努力下生活一定会越来越美好。</w:t>
      </w:r>
    </w:p>
    <w:p w:rsidR="009A5307" w:rsidRDefault="009A5307" w:rsidP="00537719">
      <w:pPr>
        <w:jc w:val="right"/>
        <w:rPr>
          <w:rFonts w:hint="eastAsia"/>
        </w:rPr>
      </w:pPr>
      <w:r w:rsidRPr="00537719">
        <w:rPr>
          <w:rFonts w:hint="eastAsia"/>
        </w:rPr>
        <w:t>机关党建网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6"/>
          <w:attr w:name="Year" w:val="2019"/>
        </w:smartTagPr>
        <w:r>
          <w:rPr>
            <w:rFonts w:hint="eastAsia"/>
          </w:rPr>
          <w:t>2019-6-17</w:t>
        </w:r>
      </w:smartTag>
    </w:p>
    <w:p w:rsidR="009A5307" w:rsidRDefault="009A5307" w:rsidP="00657424">
      <w:pPr>
        <w:sectPr w:rsidR="009A5307" w:rsidSect="0065742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A7743" w:rsidRDefault="005A7743"/>
    <w:sectPr w:rsidR="005A77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A5307"/>
    <w:rsid w:val="005A7743"/>
    <w:rsid w:val="009A53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A53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A530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A530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</Words>
  <Characters>1541</Characters>
  <Application>Microsoft Office Word</Application>
  <DocSecurity>0</DocSecurity>
  <Lines>12</Lines>
  <Paragraphs>3</Paragraphs>
  <ScaleCrop>false</ScaleCrop>
  <Company>Microsoft</Company>
  <LinksUpToDate>false</LinksUpToDate>
  <CharactersWithSpaces>1808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2022-07-06T10:50:00Z</dcterms:created>
</cp:coreProperties>
</file>