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5192" w:rsidRDefault="001B5192" w:rsidP="00642F9D">
      <w:pPr>
        <w:pStyle w:val="1"/>
        <w:rPr>
          <w:rFonts w:hint="eastAsia"/>
        </w:rPr>
      </w:pPr>
      <w:r w:rsidRPr="00642F9D">
        <w:rPr>
          <w:rFonts w:hint="eastAsia"/>
        </w:rPr>
        <w:t>轻松筹联合江西红十字会，慈善援助让爱传递！</w:t>
      </w:r>
    </w:p>
    <w:p w:rsidR="001B5192" w:rsidRDefault="001B5192" w:rsidP="001B5192">
      <w:pPr>
        <w:ind w:firstLineChars="200" w:firstLine="420"/>
      </w:pPr>
      <w:r>
        <w:rPr>
          <w:rFonts w:ascii="Times New Roman" w:hAnsi="Times New Roman"/>
        </w:rPr>
        <w:t>​</w:t>
      </w:r>
      <w:r>
        <w:rPr>
          <w:rFonts w:cs="宋体" w:hint="eastAsia"/>
        </w:rPr>
        <w:t>受长江上游持续降雨和水情的影响，江西省防洪形势十分严峻，防洪应急工作提升到一级，全省防洪工作进入战时状态，龙头企业轻松筹与江西省红十字基金会联手，迅速参与抗洪救灾工作，采购调拨救灾物资，全面开展救灾工作。</w:t>
      </w:r>
    </w:p>
    <w:p w:rsidR="001B5192" w:rsidRDefault="001B5192" w:rsidP="001B5192">
      <w:pPr>
        <w:ind w:firstLineChars="200" w:firstLine="420"/>
      </w:pPr>
      <w:r>
        <w:t>给幕后人员带来了慰问和坚定支持</w:t>
      </w:r>
    </w:p>
    <w:p w:rsidR="001B5192" w:rsidRDefault="001B5192" w:rsidP="001B5192">
      <w:pPr>
        <w:ind w:firstLineChars="200" w:firstLine="420"/>
      </w:pPr>
      <w:smartTag w:uri="urn:schemas-microsoft-com:office:smarttags" w:element="chsdate">
        <w:smartTagPr>
          <w:attr w:name="Year" w:val="2020"/>
          <w:attr w:name="Month" w:val="7"/>
          <w:attr w:name="Day" w:val="19"/>
          <w:attr w:name="IsLunarDate" w:val="False"/>
          <w:attr w:name="IsROCDate" w:val="False"/>
        </w:smartTagPr>
        <w:r>
          <w:t>2020</w:t>
        </w:r>
        <w:r>
          <w:t>年</w:t>
        </w:r>
        <w:r>
          <w:t>7</w:t>
        </w:r>
        <w:r>
          <w:t>月</w:t>
        </w:r>
        <w:r>
          <w:t>19</w:t>
        </w:r>
        <w:r>
          <w:t>日</w:t>
        </w:r>
      </w:smartTag>
      <w:r>
        <w:t>，与江西省红十字会基金会携手，前往一线的防汛志愿者和驻军慰问，给江西防汛救灾的幕后人员带来了亲切慰问和坚定支持，江西省红十字会基金会项目部主任陈银生亲自带队，与一线</w:t>
      </w:r>
      <w:r>
        <w:t>“</w:t>
      </w:r>
      <w:r>
        <w:t>抗洪英雄</w:t>
      </w:r>
      <w:r>
        <w:t>”</w:t>
      </w:r>
      <w:r>
        <w:t>进行了深入沟通，分发了援助物资，如蒙牛、特仑苏牛奶和红牛维生素功能饮料，并关注大家的身体健康情况。</w:t>
      </w:r>
    </w:p>
    <w:p w:rsidR="001B5192" w:rsidRDefault="001B5192" w:rsidP="001B5192">
      <w:pPr>
        <w:ind w:firstLineChars="200" w:firstLine="420"/>
      </w:pPr>
      <w:r>
        <w:t>中国南方地区遭受了暴雨袭击</w:t>
      </w:r>
    </w:p>
    <w:p w:rsidR="001B5192" w:rsidRDefault="001B5192" w:rsidP="001B5192">
      <w:pPr>
        <w:ind w:firstLineChars="200" w:firstLine="420"/>
      </w:pPr>
      <w:r>
        <w:t>自今年汛期开始以来，中国南方地区遭受了暴雨的袭击，很多省市发生了洪灾，轻松筹第一时间开启了</w:t>
      </w:r>
      <w:r>
        <w:t>“</w:t>
      </w:r>
      <w:r>
        <w:t>救助南方水灾</w:t>
      </w:r>
      <w:r>
        <w:t>”</w:t>
      </w:r>
      <w:r>
        <w:t>等公益项目，到目前为止，已经筹集了</w:t>
      </w:r>
      <w:r>
        <w:t>70</w:t>
      </w:r>
      <w:r>
        <w:t>多万元的慈善捐款，帮助受灾群众准备应急物资，如粮油、救灾暖箱和儿童夏季暖袋等，以确保他们在灾害期间的基本生活，与此同时，确保受灾人民能够建立对灾后重建的坚定信心，并成功渡过洪灾，目前，江西省的防洪形势依然严峻，新建区联圩镇的水位仍然比警戒线高</w:t>
      </w:r>
      <w:r>
        <w:t>1.3</w:t>
      </w:r>
      <w:r>
        <w:t>米，新一轮降雨即将来临，为了应付可能发生的洪水，官兵们处于备战状态。</w:t>
      </w:r>
    </w:p>
    <w:p w:rsidR="001B5192" w:rsidRDefault="001B5192" w:rsidP="001B5192">
      <w:pPr>
        <w:ind w:firstLineChars="200" w:firstLine="420"/>
      </w:pPr>
      <w:r>
        <w:t>认真贯彻落实做好防汛救灾工作的重要指示</w:t>
      </w:r>
    </w:p>
    <w:p w:rsidR="001B5192" w:rsidRDefault="001B5192" w:rsidP="001B5192">
      <w:pPr>
        <w:ind w:firstLineChars="200" w:firstLine="420"/>
      </w:pPr>
      <w:r>
        <w:t>江西全省上下同心协力，认真贯彻落实关于进一步做好防汛救灾工作的重要指示和省委、省政府关于防汛救灾的重要部署，密切关注灾情的变化，扎实做好救灾工作，增强物资储备能力，加强应急管理和处置，保障人民生命安全，号召社会各界密切关注灾情，齐心协力，肩负起预防大洪水、抵御大洪水、抓住重大风险、挽救重大灾害的责任，筑起防洪救灾</w:t>
      </w:r>
      <w:r>
        <w:t>“</w:t>
      </w:r>
      <w:r>
        <w:t>同心大堤</w:t>
      </w:r>
      <w:r>
        <w:t>”</w:t>
      </w:r>
      <w:r>
        <w:t>，以实际行动为面临自然灾害的一线人员提供</w:t>
      </w:r>
      <w:r>
        <w:t>“</w:t>
      </w:r>
      <w:r>
        <w:t>最强有力的后援</w:t>
      </w:r>
      <w:r>
        <w:t>”</w:t>
      </w:r>
      <w:r>
        <w:t>。</w:t>
      </w:r>
    </w:p>
    <w:p w:rsidR="001B5192" w:rsidRDefault="001B5192" w:rsidP="001B5192">
      <w:pPr>
        <w:ind w:firstLineChars="200" w:firstLine="420"/>
      </w:pPr>
      <w:r>
        <w:t>轻松公益从多方面帮助人们摆脱贫困</w:t>
      </w:r>
    </w:p>
    <w:p w:rsidR="001B5192" w:rsidRDefault="001B5192" w:rsidP="001B5192">
      <w:pPr>
        <w:ind w:firstLineChars="200" w:firstLine="420"/>
      </w:pPr>
      <w:r>
        <w:t>轻松筹作为民政部指定的第一个慈善组织互联网筹款平台，并通过</w:t>
      </w:r>
      <w:r>
        <w:t>2020</w:t>
      </w:r>
      <w:r>
        <w:t>年的救灾行动再次向社会证明了轻松筹在公益领域的巨大价值。</w:t>
      </w:r>
    </w:p>
    <w:p w:rsidR="001B5192" w:rsidRDefault="001B5192" w:rsidP="001B5192">
      <w:pPr>
        <w:ind w:firstLineChars="200" w:firstLine="420"/>
        <w:rPr>
          <w:rFonts w:hint="eastAsia"/>
        </w:rPr>
      </w:pPr>
      <w:r>
        <w:t>率先完成了</w:t>
      </w:r>
      <w:r>
        <w:t>“</w:t>
      </w:r>
      <w:r>
        <w:t>区块链公益</w:t>
      </w:r>
      <w:r>
        <w:t>”</w:t>
      </w:r>
      <w:r>
        <w:t>在行业中的应用，它具有透明和不可改变的特点，成为连接公益组织和关爱用户的桥梁，并建立了牢固的信任纽带。</w:t>
      </w:r>
    </w:p>
    <w:p w:rsidR="001B5192" w:rsidRDefault="001B5192" w:rsidP="001B5192">
      <w:pPr>
        <w:ind w:firstLineChars="200" w:firstLine="420"/>
        <w:jc w:val="right"/>
        <w:rPr>
          <w:rFonts w:hint="eastAsia"/>
        </w:rPr>
      </w:pPr>
      <w:r w:rsidRPr="00642F9D">
        <w:rPr>
          <w:rFonts w:hint="eastAsia"/>
        </w:rPr>
        <w:t>中信网</w:t>
      </w:r>
      <w:smartTag w:uri="urn:schemas-microsoft-com:office:smarttags" w:element="chsdate">
        <w:smartTagPr>
          <w:attr w:name="Year" w:val="2020"/>
          <w:attr w:name="Month" w:val="8"/>
          <w:attr w:name="Day" w:val="7"/>
          <w:attr w:name="IsLunarDate" w:val="False"/>
          <w:attr w:name="IsROCDate" w:val="False"/>
        </w:smartTagPr>
        <w:r>
          <w:rPr>
            <w:rFonts w:hint="eastAsia"/>
          </w:rPr>
          <w:t>2020-8-7</w:t>
        </w:r>
      </w:smartTag>
    </w:p>
    <w:p w:rsidR="001B5192" w:rsidRDefault="001B5192" w:rsidP="006A3D77">
      <w:pPr>
        <w:sectPr w:rsidR="001B5192" w:rsidSect="006A3D7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62879" w:rsidRDefault="00E62879"/>
    <w:sectPr w:rsidR="00E628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5192"/>
    <w:rsid w:val="001B5192"/>
    <w:rsid w:val="00E628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B51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B519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B519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771</Characters>
  <Application>Microsoft Office Word</Application>
  <DocSecurity>0</DocSecurity>
  <Lines>6</Lines>
  <Paragraphs>1</Paragraphs>
  <ScaleCrop>false</ScaleCrop>
  <Company>Microsoft</Company>
  <LinksUpToDate>false</LinksUpToDate>
  <CharactersWithSpaces>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2022-07-07T07:54:00Z</dcterms:created>
</cp:coreProperties>
</file>