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A55" w:rsidRDefault="00436A55" w:rsidP="00B279B9">
      <w:pPr>
        <w:pStyle w:val="1"/>
      </w:pPr>
      <w:r>
        <w:rPr>
          <w:rFonts w:hint="eastAsia"/>
        </w:rPr>
        <w:t>上海市红十字会创新宣传方式推动造血干细胞捐献深入青年群体侧记</w:t>
      </w:r>
    </w:p>
    <w:p w:rsidR="00436A55" w:rsidRDefault="00436A55" w:rsidP="00436A55">
      <w:pPr>
        <w:ind w:firstLineChars="200" w:firstLine="420"/>
      </w:pPr>
      <w:r>
        <w:rPr>
          <w:rFonts w:hint="eastAsia"/>
        </w:rPr>
        <w:t>与“强国一代”同频共振</w:t>
      </w:r>
    </w:p>
    <w:p w:rsidR="00436A55" w:rsidRDefault="00436A55" w:rsidP="00436A55">
      <w:pPr>
        <w:ind w:firstLineChars="200" w:firstLine="420"/>
      </w:pPr>
      <w:r>
        <w:rPr>
          <w:rFonts w:hint="eastAsia"/>
        </w:rPr>
        <w:t>记者　　王达</w:t>
      </w:r>
    </w:p>
    <w:p w:rsidR="00436A55" w:rsidRDefault="00436A55" w:rsidP="00436A55">
      <w:pPr>
        <w:ind w:firstLineChars="200" w:firstLine="420"/>
      </w:pPr>
      <w:r>
        <w:rPr>
          <w:rFonts w:hint="eastAsia"/>
        </w:rPr>
        <w:t>接到来自红十字会的电话，年轻男孩王超却当成诈骗电话调侃了一番，等到朋友提醒，他才回过神来：“我中奖了！”</w:t>
      </w:r>
    </w:p>
    <w:p w:rsidR="00436A55" w:rsidRDefault="00436A55" w:rsidP="00436A55">
      <w:pPr>
        <w:ind w:firstLineChars="200" w:firstLine="420"/>
      </w:pPr>
      <w:r>
        <w:rPr>
          <w:rFonts w:hint="eastAsia"/>
        </w:rPr>
        <w:t>１０月４日，以真人真事为依据创作的现代都市公益话剧《髓愿》在上海首演。该剧由上海市红十字会出品、国家一级导演周小倩执导、上海话剧艺术中心演绎，通过一条主线、十个人物和三段故事，深深感染了现场观众。当晚，即有数十名青年现场挽起衣袖，报名登记成为造血干细胞捐献志愿者。</w:t>
      </w:r>
    </w:p>
    <w:p w:rsidR="00436A55" w:rsidRDefault="00436A55" w:rsidP="00436A55">
      <w:pPr>
        <w:ind w:firstLineChars="200" w:firstLine="420"/>
      </w:pPr>
      <w:r>
        <w:rPr>
          <w:rFonts w:hint="eastAsia"/>
        </w:rPr>
        <w:t>将捐献者故事搬上话剧舞台，是上海市红十字会创新宣传方式，深层次结合城市青年群体需求推动造血干细胞捐献宣传动员的又一尝试。近年来，上海市红十字会加强与市团委、市志愿者协会、上海话剧艺术中心等机构合作，积极发展战略合作伙伴，新发展入库志愿者日趋年轻化。截至目前，全市累计实现捐献４７２例，其中超过三分之二为３５岁以下青年，充分展示了上海国际大都市青年的使命、担当与作为。</w:t>
      </w:r>
    </w:p>
    <w:p w:rsidR="00436A55" w:rsidRDefault="00436A55" w:rsidP="00436A55">
      <w:pPr>
        <w:ind w:firstLineChars="200" w:firstLine="420"/>
      </w:pPr>
      <w:r>
        <w:rPr>
          <w:rFonts w:hint="eastAsia"/>
        </w:rPr>
        <w:t>把捐献故事搬上话剧舞台</w:t>
      </w:r>
    </w:p>
    <w:p w:rsidR="00436A55" w:rsidRDefault="00436A55" w:rsidP="00436A55">
      <w:pPr>
        <w:ind w:firstLineChars="200" w:firstLine="420"/>
      </w:pPr>
      <w:r>
        <w:rPr>
          <w:rFonts w:hint="eastAsia"/>
        </w:rPr>
        <w:t>“我走访了很多志愿者，从他们的身上看到了一个特别触动我的东西，就是他们眼神里的纯净和热情，这是真正的大爱。”编剧李然说。</w:t>
      </w:r>
    </w:p>
    <w:p w:rsidR="00436A55" w:rsidRDefault="00436A55" w:rsidP="00436A55">
      <w:pPr>
        <w:ind w:firstLineChars="200" w:firstLine="420"/>
      </w:pPr>
      <w:r>
        <w:rPr>
          <w:rFonts w:hint="eastAsia"/>
        </w:rPr>
        <w:t>为期一年多的剧本撰写期，李然走访了数十位成功捐献者和志愿者，其笔下男女主角王超、杨丹妮的捐献故事，均取材于真实事件。</w:t>
      </w:r>
    </w:p>
    <w:p w:rsidR="00436A55" w:rsidRDefault="00436A55" w:rsidP="00436A55">
      <w:pPr>
        <w:ind w:firstLineChars="200" w:firstLine="420"/>
      </w:pPr>
      <w:r>
        <w:rPr>
          <w:rFonts w:hint="eastAsia"/>
        </w:rPr>
        <w:t>话剧中，王超因捐献遭遇家人误解，得到二次捐献者杨丹妮的鼓励和帮助，并因此收获了一段美好姻缘，其原型就来源于上海市第３１８例造血干细胞捐献者、医务工作者冯琳。</w:t>
      </w:r>
    </w:p>
    <w:p w:rsidR="00436A55" w:rsidRDefault="00436A55" w:rsidP="00436A55">
      <w:pPr>
        <w:ind w:firstLineChars="200" w:firstLine="420"/>
      </w:pPr>
      <w:r>
        <w:rPr>
          <w:rFonts w:hint="eastAsia"/>
        </w:rPr>
        <w:t>２００１年，从医学院校毕业的冯琳，加入上海市红十字造血干细胞捐献志愿者俱乐部时年仅２５岁。其后，冯琳在俱乐部结识了同为志愿者的男友，并于２００５年在俱乐部好友的祝福中，与男友成婚，并诞下一对双胞胎，生活幸福美满。</w:t>
      </w:r>
    </w:p>
    <w:p w:rsidR="00436A55" w:rsidRDefault="00436A55" w:rsidP="00436A55">
      <w:pPr>
        <w:ind w:firstLineChars="200" w:firstLine="420"/>
      </w:pPr>
      <w:r>
        <w:rPr>
          <w:rFonts w:hint="eastAsia"/>
        </w:rPr>
        <w:t>杨丹妮的二次捐献故事，则取材自徐汇区康健街道公务员周超。“我的父亲是一位肝硬化患者，曾接受过肝移植手术，所以我们特别能体会急盼造血干细胞供体的病患及病患家属是什么心情。”周超说。</w:t>
      </w:r>
    </w:p>
    <w:p w:rsidR="00436A55" w:rsidRDefault="00436A55" w:rsidP="00436A55">
      <w:pPr>
        <w:ind w:firstLineChars="200" w:firstLine="420"/>
      </w:pPr>
      <w:r>
        <w:rPr>
          <w:rFonts w:hint="eastAsia"/>
        </w:rPr>
        <w:t>２００６年，周超在不知名肝脏捐献者的感染下，挽起衣袖加入中华骨髓库。２０１２年，他与一位远在北京的１５岁白血病患儿配型成功，并为他实施捐献。两年后，患儿因免疫力持续低下，需要进行淋巴细胞移植，再次通过中华骨髓库向周超提出救助申请。这一次，周超依然毫不犹豫，再次为他捐献。</w:t>
      </w:r>
    </w:p>
    <w:p w:rsidR="00436A55" w:rsidRDefault="00436A55" w:rsidP="00436A55">
      <w:pPr>
        <w:ind w:firstLineChars="200" w:firstLine="420"/>
      </w:pPr>
      <w:r>
        <w:rPr>
          <w:rFonts w:hint="eastAsia"/>
        </w:rPr>
        <w:t>生命与爱是造血干细胞捐献的主旋律，但其中也有波折与风雨。编剧李然就为周超的捐献故事专门设计了一段冲突。剧中，当王超回到家中，告知父母捐献心愿时，遭到了父母强烈反对，外公更是气得高血压发作：“你个臭小子连女朋友都没有，还没结婚生孩子呢！”</w:t>
      </w:r>
    </w:p>
    <w:p w:rsidR="00436A55" w:rsidRDefault="00436A55" w:rsidP="00436A55">
      <w:pPr>
        <w:ind w:firstLineChars="200" w:firstLine="420"/>
      </w:pPr>
      <w:r>
        <w:rPr>
          <w:rFonts w:hint="eastAsia"/>
        </w:rPr>
        <w:t>“这是造血干细胞捐献者有时需要面对的困境，因为家人的不理解、不了解，他们每迈出一步，都需要更大的决心和勇气。”导演周小倩说，这也是上海话剧艺术中心编演这部话剧的初心，希望更多人能通过这部话剧了解造血干细胞捐献，消除疑虑，伸出援手。</w:t>
      </w:r>
    </w:p>
    <w:p w:rsidR="00436A55" w:rsidRDefault="00436A55" w:rsidP="00436A55">
      <w:pPr>
        <w:ind w:firstLineChars="200" w:firstLine="420"/>
      </w:pPr>
      <w:r>
        <w:rPr>
          <w:rFonts w:hint="eastAsia"/>
        </w:rPr>
        <w:t>剧中，因为杨丹妮的现身说法，王超的家人最终转变了态度，同意王超捐献。现实里，周超比王超更加幸运。他本想在捐献前瞒着父母，想不到父母得知这一消息后，第一时间给予他支持。“这是救人性命的大好事，全家人支持你！”朴实的父亲说。</w:t>
      </w:r>
    </w:p>
    <w:p w:rsidR="00436A55" w:rsidRDefault="00436A55" w:rsidP="00436A55">
      <w:pPr>
        <w:ind w:firstLineChars="200" w:firstLine="420"/>
      </w:pPr>
      <w:r>
        <w:rPr>
          <w:rFonts w:hint="eastAsia"/>
        </w:rPr>
        <w:t>把宣传动员做到青年心坎</w:t>
      </w:r>
    </w:p>
    <w:p w:rsidR="00436A55" w:rsidRDefault="00436A55" w:rsidP="00436A55">
      <w:pPr>
        <w:ind w:firstLineChars="200" w:firstLine="420"/>
      </w:pPr>
      <w:r>
        <w:rPr>
          <w:rFonts w:hint="eastAsia"/>
        </w:rPr>
        <w:t>话剧里的上海市红十字造血干细胞捐献志愿者俱乐部，见证了王超和杨丹妮的爱情故事。而在现实里，俱乐部里发生的故事更多、更丰富、更让人倍感温暖。</w:t>
      </w:r>
    </w:p>
    <w:p w:rsidR="00436A55" w:rsidRDefault="00436A55" w:rsidP="00436A55">
      <w:pPr>
        <w:ind w:firstLineChars="200" w:firstLine="420"/>
      </w:pPr>
      <w:r>
        <w:rPr>
          <w:rFonts w:hint="eastAsia"/>
        </w:rPr>
        <w:t>１９９９年６月，为动员更多适龄青年加入中华骨髓库，提高有效库容量，上海市红十字会组织成立上海市红十字造血干细胞捐献志愿者俱乐部，成为全国第一个造血干细胞捐献志愿服务团队。</w:t>
      </w:r>
    </w:p>
    <w:p w:rsidR="00436A55" w:rsidRDefault="00436A55" w:rsidP="00436A55">
      <w:pPr>
        <w:ind w:firstLineChars="200" w:firstLine="420"/>
      </w:pPr>
      <w:r>
        <w:rPr>
          <w:rFonts w:hint="eastAsia"/>
        </w:rPr>
        <w:t>２０年来，俱乐部发展会员７１２名，下设８个会员小组和１支专业宣讲队，风雨无阻定期前往全市爱心献血屋开展志愿服务，对即将入院进行采集的志愿者提供服务和心理疏导，赴高校开展大学生入库动员巡讲，定期组织志愿者沙龙，使大多数志愿者在等待阶段始终保持捐献意愿。截至目前，俱乐部累计服务人数已超过２０万人。</w:t>
      </w:r>
    </w:p>
    <w:p w:rsidR="00436A55" w:rsidRDefault="00436A55" w:rsidP="00436A55">
      <w:pPr>
        <w:ind w:firstLineChars="200" w:firstLine="420"/>
      </w:pPr>
      <w:r>
        <w:rPr>
          <w:rFonts w:hint="eastAsia"/>
        </w:rPr>
        <w:t>２００１年，共青团上海市委员会、上海市红十字会强强联合，合作开展“为了生命的希望工程——上海青年骨髓捐献志愿者行动”，通过各委办局、行业团组织渠道，在宣传、动员、征募环节中发挥团组织优势，吸引更多上海青年加入造血干细胞捐献志愿者行列。团市委还为上海市４０周岁以下捐献者全部授予“上海市五四青年奖章”和其他多项奖项。每年的上海青年公益节、上海青年风尚节等大型活动，也都预留造血干细胞捐献宣传展位，在青年群体中营造浓厚宣传氛围。</w:t>
      </w:r>
    </w:p>
    <w:p w:rsidR="00436A55" w:rsidRDefault="00436A55" w:rsidP="00436A55">
      <w:pPr>
        <w:ind w:firstLineChars="200" w:firstLine="420"/>
      </w:pPr>
      <w:r>
        <w:rPr>
          <w:rFonts w:hint="eastAsia"/>
        </w:rPr>
        <w:t>微信是当代青年的主要社交工具，２０１５年，上海市红十字会率先开通微信报名通道，结合前期试行推广的口腔黏膜采样方式，大幅提升青年群体的入库意愿和便捷性，吸引众多青年参与。２０１９年，中华骨髓库对全国入库志愿捐献者进行捐献意愿同意率抽样质控随访，数据结果显示，上海口腔样本捐献同意率为１００％。</w:t>
      </w:r>
    </w:p>
    <w:p w:rsidR="00436A55" w:rsidRDefault="00436A55" w:rsidP="00436A55">
      <w:pPr>
        <w:ind w:firstLineChars="200" w:firstLine="420"/>
        <w:rPr>
          <w:rFonts w:hint="eastAsia"/>
        </w:rPr>
      </w:pPr>
      <w:r>
        <w:rPr>
          <w:rFonts w:hint="eastAsia"/>
        </w:rPr>
        <w:t>“作为立足时代前沿的国际大都市，创新和开放是上海的基因，也是上海市红十字会的基因。”上海市红十字会信息传播部部长刘贵朝表示，将继续发挥优势，先试先行，进一步用好抖音、头条等新媒体平台，积极融合区块链、社群、ＩＰ等新理念、新思路，广泛动员更多青年群体加入造血干细胞捐献志愿者队伍。</w:t>
      </w:r>
    </w:p>
    <w:p w:rsidR="00436A55" w:rsidRDefault="00436A55" w:rsidP="00436A55">
      <w:pPr>
        <w:ind w:firstLineChars="200" w:firstLine="420"/>
        <w:jc w:val="right"/>
        <w:rPr>
          <w:rFonts w:hint="eastAsia"/>
        </w:rPr>
      </w:pPr>
      <w:r>
        <w:rPr>
          <w:rFonts w:hint="eastAsia"/>
        </w:rPr>
        <w:t>中国红十字会</w:t>
      </w:r>
      <w:r>
        <w:t>2019-10-11</w:t>
      </w:r>
    </w:p>
    <w:p w:rsidR="00436A55" w:rsidRDefault="00436A55" w:rsidP="00FD3F7D">
      <w:pPr>
        <w:sectPr w:rsidR="00436A55" w:rsidSect="00FD3F7D">
          <w:type w:val="continuous"/>
          <w:pgSz w:w="11906" w:h="16838"/>
          <w:pgMar w:top="1644" w:right="1236" w:bottom="1418" w:left="1814" w:header="851" w:footer="907" w:gutter="0"/>
          <w:pgNumType w:start="1"/>
          <w:cols w:space="720"/>
          <w:docGrid w:type="lines" w:linePitch="341" w:charSpace="2373"/>
        </w:sectPr>
      </w:pPr>
    </w:p>
    <w:p w:rsidR="00FB7A2A" w:rsidRDefault="00FB7A2A"/>
    <w:sectPr w:rsidR="00FB7A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6A55"/>
    <w:rsid w:val="00436A55"/>
    <w:rsid w:val="00FB7A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6A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6A55"/>
    <w:rPr>
      <w:rFonts w:ascii="黑体" w:eastAsia="黑体" w:hAnsi="宋体" w:cs="Times New Roman"/>
      <w:b/>
      <w:kern w:val="36"/>
      <w:sz w:val="32"/>
      <w:szCs w:val="32"/>
    </w:rPr>
  </w:style>
  <w:style w:type="paragraph" w:customStyle="1" w:styleId="Char2CharCharChar">
    <w:name w:val="Char2 Char Char Char"/>
    <w:basedOn w:val="a"/>
    <w:rsid w:val="00436A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1824</Characters>
  <Application>Microsoft Office Word</Application>
  <DocSecurity>0</DocSecurity>
  <Lines>15</Lines>
  <Paragraphs>4</Paragraphs>
  <ScaleCrop>false</ScaleCrop>
  <Company>Microsoft</Company>
  <LinksUpToDate>false</LinksUpToDate>
  <CharactersWithSpaces>2140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