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1C" w:rsidRDefault="001C6B1C" w:rsidP="00A25ECD">
      <w:pPr>
        <w:pStyle w:val="1"/>
        <w:rPr>
          <w:rFonts w:hint="eastAsia"/>
        </w:rPr>
      </w:pPr>
      <w:r w:rsidRPr="00A25ECD">
        <w:rPr>
          <w:rFonts w:hint="eastAsia"/>
        </w:rPr>
        <w:t>民营企业家的好“娘家”</w:t>
      </w:r>
    </w:p>
    <w:p w:rsidR="001C6B1C" w:rsidRDefault="001C6B1C" w:rsidP="001C6B1C">
      <w:pPr>
        <w:ind w:firstLineChars="200" w:firstLine="420"/>
      </w:pPr>
      <w:r>
        <w:rPr>
          <w:rFonts w:hint="eastAsia"/>
        </w:rPr>
        <w:t>罗平县工商联认真履行工作职能，倾情服务非公有制企业，在促进非公有制经济健康发展、引导非公有制经济人士健康成长中具有不可替代的作用，为统筹城乡发展注入了一股强劲的活力</w:t>
      </w:r>
    </w:p>
    <w:p w:rsidR="001C6B1C" w:rsidRDefault="001C6B1C" w:rsidP="001C6B1C">
      <w:pPr>
        <w:ind w:firstLineChars="200" w:firstLine="420"/>
      </w:pPr>
      <w:r>
        <w:t>80</w:t>
      </w:r>
      <w:r>
        <w:t>万亩油菜花种植园获吉尼斯世界纪录，世界最大的水车博览园多依河水车博览园，闻名遐迩的鲁布革水电站</w:t>
      </w:r>
      <w:r>
        <w:t>……</w:t>
      </w:r>
    </w:p>
    <w:p w:rsidR="001C6B1C" w:rsidRDefault="001C6B1C" w:rsidP="001C6B1C">
      <w:pPr>
        <w:ind w:firstLineChars="200" w:firstLine="420"/>
      </w:pPr>
      <w:r>
        <w:rPr>
          <w:rFonts w:hint="eastAsia"/>
        </w:rPr>
        <w:t>这就是全国“五好”县级工商联建设示范点—云南省罗平县。这里灵山秀水，创业环境良好，民营企业如雨后春笋。</w:t>
      </w:r>
    </w:p>
    <w:p w:rsidR="001C6B1C" w:rsidRDefault="001C6B1C" w:rsidP="001C6B1C">
      <w:pPr>
        <w:ind w:firstLineChars="200" w:firstLine="420"/>
      </w:pPr>
      <w:r>
        <w:rPr>
          <w:rFonts w:hint="eastAsia"/>
        </w:rPr>
        <w:t>审时度势、因地制宜地引领创业，罗平县工商联不但推动了县域经济科学、和谐、跨越发展，获得全国工商联系统先进单位称号，更在民营企业家眼中，成为自己永远的“娘家”。</w:t>
      </w:r>
    </w:p>
    <w:p w:rsidR="001C6B1C" w:rsidRDefault="001C6B1C" w:rsidP="001C6B1C">
      <w:pPr>
        <w:ind w:firstLineChars="200" w:firstLine="420"/>
      </w:pPr>
      <w:r>
        <w:rPr>
          <w:rFonts w:hint="eastAsia"/>
        </w:rPr>
        <w:t>民企发展的引擎</w:t>
      </w:r>
    </w:p>
    <w:p w:rsidR="001C6B1C" w:rsidRDefault="001C6B1C" w:rsidP="001C6B1C">
      <w:pPr>
        <w:ind w:firstLineChars="200" w:firstLine="420"/>
      </w:pPr>
      <w:r>
        <w:rPr>
          <w:rFonts w:hint="eastAsia"/>
        </w:rPr>
        <w:t>坚持“自愿入会、自选领导、自筹经费、自聘人员、自理会务”和“成熟一个、发展一个、巩固一个”方针，罗平县工商联成立了罗平煤炭商会、蜂产业协会、汽车美容装饰协会、百货批发业商会、汽车服务业商会。县工商联现有会员</w:t>
      </w:r>
      <w:r>
        <w:t>838</w:t>
      </w:r>
      <w:r>
        <w:t>个，其中企业会员</w:t>
      </w:r>
      <w:r>
        <w:t>263</w:t>
      </w:r>
      <w:r>
        <w:t>个。</w:t>
      </w:r>
    </w:p>
    <w:p w:rsidR="001C6B1C" w:rsidRDefault="001C6B1C" w:rsidP="001C6B1C">
      <w:pPr>
        <w:ind w:firstLineChars="200" w:firstLine="420"/>
      </w:pPr>
      <w:r>
        <w:rPr>
          <w:rFonts w:hint="eastAsia"/>
        </w:rPr>
        <w:t>认真履行工作职能，倾情服务非公有制企业，罗平县工商联在促进非公有制经济健康发展、引导非公有制经济人士健康成长中具有不可替代的作用，为统筹城乡发展注入了一股强劲的活力。</w:t>
      </w:r>
    </w:p>
    <w:p w:rsidR="001C6B1C" w:rsidRDefault="001C6B1C" w:rsidP="001C6B1C">
      <w:pPr>
        <w:ind w:firstLineChars="200" w:firstLine="420"/>
      </w:pPr>
      <w:r>
        <w:rPr>
          <w:rFonts w:hint="eastAsia"/>
        </w:rPr>
        <w:t>据了解，罗平县工商联与国土、招商、政务中心等</w:t>
      </w:r>
      <w:r>
        <w:t>19</w:t>
      </w:r>
      <w:r>
        <w:t>个部门，与</w:t>
      </w:r>
      <w:r>
        <w:t>3</w:t>
      </w:r>
      <w:r>
        <w:t>家工程咨询单位，与</w:t>
      </w:r>
      <w:r>
        <w:t>13</w:t>
      </w:r>
      <w:r>
        <w:t>家律师事务所建立对口联系、协调联动服务会员发展机制；动员会员融资注册成立</w:t>
      </w:r>
      <w:r>
        <w:t>3</w:t>
      </w:r>
      <w:r>
        <w:t>家小额贷款公司，注册资本金总额达</w:t>
      </w:r>
      <w:r>
        <w:t>38200</w:t>
      </w:r>
      <w:r>
        <w:t>万元；与</w:t>
      </w:r>
      <w:r>
        <w:t>10</w:t>
      </w:r>
      <w:r>
        <w:t>家商业银行长期保持银企合作，每年召开银企对接会，为会员协调贷款</w:t>
      </w:r>
      <w:r>
        <w:t>1</w:t>
      </w:r>
      <w:r>
        <w:t>亿多元；将非公有制经济领域按行业划分，建立一个行业组织搭建一个发展平台机制。</w:t>
      </w:r>
    </w:p>
    <w:p w:rsidR="001C6B1C" w:rsidRDefault="001C6B1C" w:rsidP="001C6B1C">
      <w:pPr>
        <w:ind w:firstLineChars="200" w:firstLine="420"/>
      </w:pPr>
      <w:r>
        <w:rPr>
          <w:rFonts w:hint="eastAsia"/>
        </w:rPr>
        <w:t>“急企业所急，送企业所需。”罗平县工商联走出了一条促进非公有制人士健康成长和非公有制经济健康发展的新路子。</w:t>
      </w:r>
    </w:p>
    <w:p w:rsidR="001C6B1C" w:rsidRDefault="001C6B1C" w:rsidP="001C6B1C">
      <w:pPr>
        <w:ind w:firstLineChars="200" w:firstLine="420"/>
      </w:pPr>
      <w:r>
        <w:rPr>
          <w:rFonts w:hint="eastAsia"/>
        </w:rPr>
        <w:t>近年来，罗平县工商联致力于引导、帮扶非公有制企业树立农业品牌，提高农产品</w:t>
      </w:r>
      <w:r>
        <w:t>(000061,</w:t>
      </w:r>
      <w:r>
        <w:t>股吧</w:t>
      </w:r>
      <w:r>
        <w:t>)</w:t>
      </w:r>
      <w:r>
        <w:t>档次，增加附加值</w:t>
      </w:r>
      <w:r>
        <w:t>,</w:t>
      </w:r>
      <w:r>
        <w:t>增强市场竞争力和农民增收步伐。同时，工商联始终把农产品商标注册和地理标志证明商标、保护注册商标专用权作为民心工程来抓，使</w:t>
      </w:r>
      <w:r>
        <w:t>“</w:t>
      </w:r>
      <w:r>
        <w:t>品牌兴农、品牌兴企、品牌兴旅</w:t>
      </w:r>
      <w:r>
        <w:t>”</w:t>
      </w:r>
      <w:r>
        <w:t>意识深入人心。培育具有罗平特色的农产品商标、服务商标、商品商标，打造驰名品牌，增强市场竞争力。目前，全县已注册农特产品商标</w:t>
      </w:r>
      <w:r>
        <w:t>50</w:t>
      </w:r>
      <w:r>
        <w:t>余件，上规模民族工艺品和地方土特产品加工制作、销售等</w:t>
      </w:r>
      <w:r>
        <w:t>90</w:t>
      </w:r>
      <w:r>
        <w:t>余家。</w:t>
      </w:r>
    </w:p>
    <w:p w:rsidR="001C6B1C" w:rsidRDefault="001C6B1C" w:rsidP="001C6B1C">
      <w:pPr>
        <w:ind w:firstLineChars="200" w:firstLine="420"/>
      </w:pPr>
      <w:r>
        <w:rPr>
          <w:rFonts w:hint="eastAsia"/>
        </w:rPr>
        <w:t>产业发展的领头雁</w:t>
      </w:r>
    </w:p>
    <w:p w:rsidR="001C6B1C" w:rsidRDefault="001C6B1C" w:rsidP="001C6B1C">
      <w:pPr>
        <w:ind w:firstLineChars="200" w:firstLine="420"/>
      </w:pPr>
      <w:r>
        <w:rPr>
          <w:rFonts w:hint="eastAsia"/>
        </w:rPr>
        <w:t>为了不断丰富罗平高原特色农业发展的内涵，罗平县工商联依托特色产业优势，引导企业大力发展中药材、花卉、蔬菜、红高粱、泡核桃、鲁布革黄山羊等新兴产业，培植新的经济增长点，扶持壮大农业龙头企业。</w:t>
      </w:r>
    </w:p>
    <w:p w:rsidR="001C6B1C" w:rsidRDefault="001C6B1C" w:rsidP="001C6B1C">
      <w:pPr>
        <w:ind w:firstLineChars="200" w:firstLine="420"/>
      </w:pPr>
      <w:r>
        <w:rPr>
          <w:rFonts w:hint="eastAsia"/>
        </w:rPr>
        <w:t>罗平县工商联鼓励企业自主研发，重点研究小黄姜、蜂产品在美容美发、保健、医药等方面的功效。开发特色产品，推进资源精深加工，提高产品附加值。推广科技增粮措施，促进科技成果转化。积极争创罗平品牌，加快优势特色农产品的标准体系建设，提高生物资源产品知名度和竞争力。</w:t>
      </w:r>
    </w:p>
    <w:p w:rsidR="001C6B1C" w:rsidRDefault="001C6B1C" w:rsidP="001C6B1C">
      <w:pPr>
        <w:ind w:firstLineChars="200" w:firstLine="420"/>
      </w:pPr>
      <w:r>
        <w:rPr>
          <w:rFonts w:hint="eastAsia"/>
        </w:rPr>
        <w:t>就此，罗平县非公有制经济如雨后春笋般在滇东这片沃土上生根、发芽、开花、结果，非公有制经济规模达</w:t>
      </w:r>
      <w:r>
        <w:t>14918</w:t>
      </w:r>
      <w:r>
        <w:t>户，从业人员</w:t>
      </w:r>
      <w:r>
        <w:t>43262</w:t>
      </w:r>
      <w:r>
        <w:t>人。</w:t>
      </w:r>
    </w:p>
    <w:p w:rsidR="001C6B1C" w:rsidRDefault="001C6B1C" w:rsidP="001C6B1C">
      <w:pPr>
        <w:ind w:firstLineChars="200" w:firstLine="420"/>
      </w:pPr>
      <w:r>
        <w:rPr>
          <w:rFonts w:hint="eastAsia"/>
        </w:rPr>
        <w:t>凝聚人心的大磁场</w:t>
      </w:r>
    </w:p>
    <w:p w:rsidR="001C6B1C" w:rsidRDefault="001C6B1C" w:rsidP="001C6B1C">
      <w:pPr>
        <w:ind w:firstLineChars="200" w:firstLine="420"/>
      </w:pPr>
      <w:r>
        <w:rPr>
          <w:rFonts w:hint="eastAsia"/>
        </w:rPr>
        <w:t>罗平县工商联坚持以非公有制经济人士为主要工作对象，全面贯彻团结、帮助、引导、教育的方针，团结带领广大非公有制经济人士积极参与城乡统筹、城乡一体的新型城镇化建设和新型农村建设，积极参与大招商、招大商等活动，培植民营企业加快转型升级，实现科学发展；引导非公有制经济人士坚持党的领导，坚定不移地走中国特色社会主义道路，致富思源，富而思进，自觉履行社会责任，更好地奉献社会，争当优秀中国特色社会主义事业建设者。</w:t>
      </w:r>
    </w:p>
    <w:p w:rsidR="001C6B1C" w:rsidRDefault="001C6B1C" w:rsidP="001C6B1C">
      <w:pPr>
        <w:ind w:firstLineChars="200" w:firstLine="420"/>
      </w:pPr>
      <w:r>
        <w:rPr>
          <w:rFonts w:hint="eastAsia"/>
        </w:rPr>
        <w:t>一路辛劳、一路凯歌、一路业绩、一路口碑，罗平县工商联已成为了一个不可替代的企业家们的大本营，成为了一个推动县域经济发展的特殊发动机，成为一个凝聚人心的大磁场。</w:t>
      </w:r>
    </w:p>
    <w:p w:rsidR="001C6B1C" w:rsidRDefault="001C6B1C" w:rsidP="001C6B1C">
      <w:pPr>
        <w:ind w:firstLineChars="200" w:firstLine="420"/>
      </w:pPr>
      <w:r>
        <w:t>2013</w:t>
      </w:r>
      <w:r>
        <w:t>年，全国工商联把云南省罗平县工商联作为全国</w:t>
      </w:r>
      <w:r>
        <w:t>“</w:t>
      </w:r>
      <w:r>
        <w:t>五好</w:t>
      </w:r>
      <w:r>
        <w:t>”</w:t>
      </w:r>
      <w:r>
        <w:t>县级工商联建设示范点打造。罗平县工商联通过开展</w:t>
      </w:r>
      <w:r>
        <w:t>“</w:t>
      </w:r>
      <w:r>
        <w:t>四信</w:t>
      </w:r>
      <w:r>
        <w:t>”</w:t>
      </w:r>
      <w:r>
        <w:t>教育实践活动，引导非公有制经济人士正确对待当前企业发展的困难和挑战，充分挖掘非公有制企业的潜力和优势，增强企业自身发展的信心。</w:t>
      </w:r>
    </w:p>
    <w:p w:rsidR="001C6B1C" w:rsidRDefault="001C6B1C" w:rsidP="001C6B1C">
      <w:pPr>
        <w:ind w:firstLineChars="200" w:firstLine="420"/>
      </w:pPr>
      <w:r>
        <w:rPr>
          <w:rFonts w:hint="eastAsia"/>
        </w:rPr>
        <w:t>除了引导非公有制经济人士积极参加扶贫开发和公益慈善事业，引导和带动非公有制企业文化建设，自觉践行社会主义核心价值观之外，罗平县工商联还团结、引导、带动广大非公有制经济人士争做经济社会发展的推动者、义利兼顾的实践者、诚信经营的自律者、社会和谐的促进者。</w:t>
      </w:r>
    </w:p>
    <w:p w:rsidR="001C6B1C" w:rsidRDefault="001C6B1C" w:rsidP="001C6B1C">
      <w:pPr>
        <w:ind w:firstLineChars="200" w:firstLine="420"/>
      </w:pPr>
      <w:r>
        <w:rPr>
          <w:rFonts w:hint="eastAsia"/>
        </w:rPr>
        <w:t>罗平县工商联不但引导非公有制经济人士把企业发展与全县经济社会发展结合起来，在企业发展路径上做一个清醒的领军者，同时引导非公有制经济人士创新思维，对企业发展的潜在风险建立预测、预警、预案，帮助企业实现健康发展。</w:t>
      </w:r>
    </w:p>
    <w:p w:rsidR="001C6B1C" w:rsidRDefault="001C6B1C" w:rsidP="001C6B1C">
      <w:pPr>
        <w:ind w:firstLineChars="200" w:firstLine="420"/>
        <w:rPr>
          <w:rFonts w:hint="eastAsia"/>
        </w:rPr>
      </w:pPr>
      <w:r>
        <w:rPr>
          <w:rFonts w:hint="eastAsia"/>
        </w:rPr>
        <w:t>罗平县甜园蜜语蜂业科技有限公司生产的蜂王浆系列产品、蜂蜜系列产品、蜂胶系列产品、蜂花粉系列产品深受客商欢迎。</w:t>
      </w:r>
    </w:p>
    <w:p w:rsidR="001C6B1C" w:rsidRDefault="001C6B1C" w:rsidP="001C6B1C">
      <w:pPr>
        <w:ind w:firstLineChars="200" w:firstLine="420"/>
        <w:rPr>
          <w:rFonts w:hint="eastAsia"/>
        </w:rPr>
      </w:pPr>
      <w:r w:rsidRPr="00A25ECD">
        <w:rPr>
          <w:rFonts w:hint="eastAsia"/>
        </w:rPr>
        <w:t>作者：李宝华</w:t>
      </w:r>
    </w:p>
    <w:p w:rsidR="001C6B1C" w:rsidRDefault="001C6B1C" w:rsidP="001C6B1C">
      <w:pPr>
        <w:ind w:firstLineChars="200" w:firstLine="420"/>
        <w:jc w:val="right"/>
        <w:rPr>
          <w:rFonts w:hint="eastAsia"/>
        </w:rPr>
      </w:pPr>
      <w:r w:rsidRPr="00A25ECD">
        <w:rPr>
          <w:rFonts w:hint="eastAsia"/>
        </w:rPr>
        <w:t>中华工商时报</w:t>
      </w:r>
      <w:smartTag w:uri="urn:schemas-microsoft-com:office:smarttags" w:element="chsdate">
        <w:smartTagPr>
          <w:attr w:name="Year" w:val="2014"/>
          <w:attr w:name="Month" w:val="12"/>
          <w:attr w:name="Day" w:val="1"/>
          <w:attr w:name="IsLunarDate" w:val="False"/>
          <w:attr w:name="IsROCDate" w:val="False"/>
        </w:smartTagPr>
        <w:r>
          <w:rPr>
            <w:rFonts w:hint="eastAsia"/>
          </w:rPr>
          <w:t>2014-12-1</w:t>
        </w:r>
      </w:smartTag>
    </w:p>
    <w:p w:rsidR="001C6B1C" w:rsidRDefault="001C6B1C" w:rsidP="00F461A8">
      <w:pPr>
        <w:sectPr w:rsidR="001C6B1C" w:rsidSect="00F461A8">
          <w:type w:val="continuous"/>
          <w:pgSz w:w="11906" w:h="16838" w:code="9"/>
          <w:pgMar w:top="1644" w:right="1236" w:bottom="1418" w:left="1814" w:header="851" w:footer="907" w:gutter="0"/>
          <w:pgNumType w:start="1"/>
          <w:cols w:space="425"/>
          <w:docGrid w:type="lines" w:linePitch="341" w:charSpace="2373"/>
        </w:sectPr>
      </w:pPr>
    </w:p>
    <w:p w:rsidR="008976F3" w:rsidRDefault="008976F3"/>
    <w:sectPr w:rsidR="008976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6B1C"/>
    <w:rsid w:val="001C6B1C"/>
    <w:rsid w:val="00897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C6B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C6B1C"/>
    <w:rPr>
      <w:rFonts w:ascii="黑体" w:eastAsia="黑体" w:hAnsi="宋体" w:cs="Times New Roman"/>
      <w:b/>
      <w:kern w:val="36"/>
      <w:sz w:val="32"/>
      <w:szCs w:val="32"/>
    </w:rPr>
  </w:style>
  <w:style w:type="paragraph" w:customStyle="1" w:styleId="Char2CharCharChar">
    <w:name w:val="Char2 Char Char Char"/>
    <w:basedOn w:val="a"/>
    <w:autoRedefine/>
    <w:rsid w:val="001C6B1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Company>Microsoft</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2022-07-16T07:04:00Z</dcterms:created>
</cp:coreProperties>
</file>