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06B" w:rsidRDefault="0005306B" w:rsidP="00482DD5">
      <w:pPr>
        <w:pStyle w:val="1"/>
      </w:pPr>
      <w:r w:rsidRPr="00482DD5">
        <w:rPr>
          <w:rFonts w:hint="eastAsia"/>
        </w:rPr>
        <w:t>长沙市工商联：描绘“万企兴万村”的美丽新画卷</w:t>
      </w:r>
    </w:p>
    <w:p w:rsidR="0005306B" w:rsidRDefault="0005306B" w:rsidP="0005306B">
      <w:pPr>
        <w:ind w:firstLineChars="200" w:firstLine="420"/>
        <w:jc w:val="left"/>
      </w:pPr>
      <w:r>
        <w:rPr>
          <w:rFonts w:hint="eastAsia"/>
        </w:rPr>
        <w:t>星城初冬，岁暮天寒。然而，距离长沙市区约</w:t>
      </w:r>
      <w:r>
        <w:t>80</w:t>
      </w:r>
      <w:r>
        <w:t>公里的宁乡市煤炭坝镇，正暖意融融、惠风和畅。长沙市</w:t>
      </w:r>
      <w:r>
        <w:t>“</w:t>
      </w:r>
      <w:r>
        <w:t>万企兴万村</w:t>
      </w:r>
      <w:r>
        <w:t>”</w:t>
      </w:r>
      <w:r>
        <w:t>行动推进大会，一场旨在奋力推进乡村振兴战略的务实行动在这里开启序幕。</w:t>
      </w:r>
    </w:p>
    <w:p w:rsidR="0005306B" w:rsidRDefault="0005306B" w:rsidP="0005306B">
      <w:pPr>
        <w:ind w:firstLineChars="200" w:firstLine="420"/>
        <w:jc w:val="left"/>
      </w:pPr>
      <w:r>
        <w:t>2021</w:t>
      </w:r>
      <w:r>
        <w:t>年</w:t>
      </w:r>
      <w:r>
        <w:t>12</w:t>
      </w:r>
      <w:r>
        <w:t>月</w:t>
      </w:r>
      <w:r>
        <w:t>11</w:t>
      </w:r>
      <w:r>
        <w:t>日，推进大会举行当天，长沙市工商联与中国农业发展银行湖南省分行营业部、中国农业银行长沙分行分别签署金融服务</w:t>
      </w:r>
      <w:r>
        <w:t>“</w:t>
      </w:r>
      <w:r>
        <w:t>万企兴万村</w:t>
      </w:r>
      <w:r>
        <w:t>”</w:t>
      </w:r>
      <w:r>
        <w:t>行动战略合作协议，由长沙市工商联联系指导的民营企业、商会代表分别与</w:t>
      </w:r>
      <w:r>
        <w:t>8</w:t>
      </w:r>
      <w:r>
        <w:t>个村签订战略合作协议，宁乡市煤炭坝镇贺家湾村等</w:t>
      </w:r>
      <w:r>
        <w:t>10</w:t>
      </w:r>
      <w:r>
        <w:t>个村将开展</w:t>
      </w:r>
      <w:r>
        <w:t>“</w:t>
      </w:r>
      <w:r>
        <w:t>万企兴万村</w:t>
      </w:r>
      <w:r>
        <w:t>”</w:t>
      </w:r>
      <w:r>
        <w:t>示范基地创建</w:t>
      </w:r>
      <w:r>
        <w:t>……</w:t>
      </w:r>
      <w:r>
        <w:t>一项项务实的举措为乡村全面振兴注入了新动能、增添了新活力，为乡亲们送来了</w:t>
      </w:r>
      <w:r>
        <w:t>“</w:t>
      </w:r>
      <w:r>
        <w:t>致富经</w:t>
      </w:r>
      <w:r>
        <w:t>”</w:t>
      </w:r>
      <w:r>
        <w:t>、种下了</w:t>
      </w:r>
      <w:r>
        <w:t>“</w:t>
      </w:r>
      <w:r>
        <w:t>幸福果</w:t>
      </w:r>
      <w:r>
        <w:t>”</w:t>
      </w:r>
      <w:r>
        <w:t>。</w:t>
      </w:r>
    </w:p>
    <w:p w:rsidR="0005306B" w:rsidRDefault="0005306B" w:rsidP="0005306B">
      <w:pPr>
        <w:ind w:firstLineChars="200" w:firstLine="420"/>
        <w:jc w:val="left"/>
      </w:pPr>
      <w:r>
        <w:rPr>
          <w:rFonts w:hint="eastAsia"/>
        </w:rPr>
        <w:t>这是长沙市工商联实施“万企兴万村”行动、奋力推进乡村振兴战略的真实写照。</w:t>
      </w:r>
      <w:r>
        <w:t>2021</w:t>
      </w:r>
      <w:r>
        <w:t>年，长沙市工商联认真贯彻落实全国工商联、湖南省工商联</w:t>
      </w:r>
      <w:r>
        <w:t>“</w:t>
      </w:r>
      <w:r>
        <w:t>万企兴万村</w:t>
      </w:r>
      <w:r>
        <w:t>”</w:t>
      </w:r>
      <w:r>
        <w:t>行动工作部署，围绕中心、服务大局，抬高坐标、精心谋划，充分发挥工商联的桥梁纽带作用，组织动员全市广大民营企业、商协会及民营经济人士巩固拓展脱贫攻坚成果、接续推动乡村全面振兴，在广袤的乡村描绘出一幅幅</w:t>
      </w:r>
      <w:r>
        <w:t>“</w:t>
      </w:r>
      <w:r>
        <w:t>万企兴万村</w:t>
      </w:r>
      <w:r>
        <w:t>”</w:t>
      </w:r>
      <w:r>
        <w:t>的新画卷。</w:t>
      </w:r>
    </w:p>
    <w:p w:rsidR="0005306B" w:rsidRDefault="0005306B" w:rsidP="0005306B">
      <w:pPr>
        <w:ind w:firstLineChars="200" w:firstLine="420"/>
        <w:jc w:val="left"/>
      </w:pPr>
      <w:r>
        <w:rPr>
          <w:rFonts w:hint="eastAsia"/>
        </w:rPr>
        <w:t>坚持高位推动，抓好谋篇布局</w:t>
      </w:r>
    </w:p>
    <w:p w:rsidR="0005306B" w:rsidRDefault="0005306B" w:rsidP="0005306B">
      <w:pPr>
        <w:ind w:firstLineChars="200" w:firstLine="420"/>
        <w:jc w:val="left"/>
      </w:pPr>
      <w:r>
        <w:rPr>
          <w:rFonts w:hint="eastAsia"/>
        </w:rPr>
        <w:t>“开展‘万企兴万村’行动是党中央立足我国农业农村发展实际、着眼民营企业特色优势作出的重要决策，工商联必须不折不扣贯彻执行到位。”“长沙市工商联将其作为重大政治任务、重大民生工程和重大发展机遇来求突破、谋发展。”</w:t>
      </w:r>
      <w:r>
        <w:t>2021</w:t>
      </w:r>
      <w:r>
        <w:t>年</w:t>
      </w:r>
      <w:r>
        <w:t>7</w:t>
      </w:r>
      <w:r>
        <w:t>月</w:t>
      </w:r>
      <w:r>
        <w:t>18</w:t>
      </w:r>
      <w:r>
        <w:t>日，在湖南省</w:t>
      </w:r>
      <w:r>
        <w:t>“</w:t>
      </w:r>
      <w:r>
        <w:t>万企兴万村</w:t>
      </w:r>
      <w:r>
        <w:t>”</w:t>
      </w:r>
      <w:r>
        <w:t>行动启动大会上，长沙市工商联负责人的发言铿锵有力、掷地有声。</w:t>
      </w:r>
    </w:p>
    <w:p w:rsidR="0005306B" w:rsidRDefault="0005306B" w:rsidP="0005306B">
      <w:pPr>
        <w:ind w:firstLineChars="200" w:firstLine="420"/>
        <w:jc w:val="left"/>
      </w:pPr>
      <w:r>
        <w:rPr>
          <w:rFonts w:hint="eastAsia"/>
        </w:rPr>
        <w:t>随即，“践行新精神</w:t>
      </w:r>
      <w:r>
        <w:t xml:space="preserve"> </w:t>
      </w:r>
      <w:r>
        <w:t>奋进新征程</w:t>
      </w:r>
      <w:r>
        <w:t xml:space="preserve"> </w:t>
      </w:r>
      <w:r>
        <w:t>建功新时代</w:t>
      </w:r>
      <w:r>
        <w:t>”</w:t>
      </w:r>
      <w:r>
        <w:t>全市工商联工作会议召开，深刻领会中央、湖南省委关于</w:t>
      </w:r>
      <w:r>
        <w:t>“</w:t>
      </w:r>
      <w:r>
        <w:t>万企兴万村</w:t>
      </w:r>
      <w:r>
        <w:t>”</w:t>
      </w:r>
      <w:r>
        <w:t>行动要求，切实提高政治站位、准确把握行动内容，坚持高位推动、抓好谋篇布局，切实推动</w:t>
      </w:r>
      <w:r>
        <w:t>“</w:t>
      </w:r>
      <w:r>
        <w:t>万企兴万村</w:t>
      </w:r>
      <w:r>
        <w:t>”</w:t>
      </w:r>
      <w:r>
        <w:t>行动在长沙取得实效。</w:t>
      </w:r>
    </w:p>
    <w:p w:rsidR="0005306B" w:rsidRDefault="0005306B" w:rsidP="0005306B">
      <w:pPr>
        <w:ind w:firstLineChars="200" w:firstLine="420"/>
        <w:jc w:val="left"/>
      </w:pPr>
      <w:r>
        <w:rPr>
          <w:rFonts w:hint="eastAsia"/>
        </w:rPr>
        <w:t>长沙市工商联认真贯彻中央、省委、市委决策部署，联合市农业农村局、市乡村振兴局、市光彩事业基金会、中国农业发展银行湖南省分行营业部、中国农业银行长沙分行共同研究制定《长沙市“万企兴万村”行动实施方案》。湖南省委常委、长沙市委书记吴桂英亲自主持召开市委常委会议专题研究部署并指出，“‘万企兴万村’行动是乡村振兴战略的组成部分，是构建新发展格局的推动力量，是促进‘两个健康’的重要抓手。要在巩固‘万企帮万村’成果基础上，扎实开展‘万企兴万村’行动，全面助力乡村产业发展和乡村建设”，为全市“万企兴万村”行动的落实落地明确了“时间表”“路线图”。</w:t>
      </w:r>
    </w:p>
    <w:p w:rsidR="0005306B" w:rsidRDefault="0005306B" w:rsidP="0005306B">
      <w:pPr>
        <w:ind w:firstLineChars="200" w:firstLine="420"/>
        <w:jc w:val="left"/>
      </w:pPr>
      <w:r>
        <w:rPr>
          <w:rFonts w:hint="eastAsia"/>
        </w:rPr>
        <w:t>长沙市委副书记阚保勇出席全市“万企兴万村”行动推进大会并指出，各级各部门要强化组织实施，优化支持服务，深化宣传引导，形成推进“万企兴万村”行动的强大合力，引导全市广大民营企业和非公有制经济人士积极投身乡村振兴主战场。</w:t>
      </w:r>
    </w:p>
    <w:p w:rsidR="0005306B" w:rsidRDefault="0005306B" w:rsidP="0005306B">
      <w:pPr>
        <w:ind w:firstLineChars="200" w:firstLine="420"/>
        <w:jc w:val="left"/>
      </w:pPr>
      <w:r>
        <w:rPr>
          <w:rFonts w:hint="eastAsia"/>
        </w:rPr>
        <w:t>为了强化组织保障，由长沙市委统战部牵头，市工商联、市农业农村局（市乡村振兴局）等部门共同成立“万企兴万村”行动领导小组。领导小组由长沙市委常委、统战部部长何朝晖任组长，市人民政府副市长、市工商联主席康镇麟任第一副组长，各成员单位相关负责人为副组长，负责行动的组织领导、指导推动、统筹协调和服务保障。</w:t>
      </w:r>
    </w:p>
    <w:p w:rsidR="0005306B" w:rsidRDefault="0005306B" w:rsidP="0005306B">
      <w:pPr>
        <w:ind w:firstLineChars="200" w:firstLine="420"/>
        <w:jc w:val="left"/>
      </w:pPr>
      <w:r>
        <w:rPr>
          <w:rFonts w:hint="eastAsia"/>
        </w:rPr>
        <w:t>一场领导重视、高位推进，精心谋划、保障有力的乡村振兴行动由此开启。“万企兴万村”行动聚焦全市</w:t>
      </w:r>
      <w:r>
        <w:t>21</w:t>
      </w:r>
      <w:r>
        <w:t>个乡村振兴示范创建乡镇，以乡村振兴重点帮扶村为着力点，引导广大商（协）会、民营企业开展村企对接，投身乡村振兴工作，力争在</w:t>
      </w:r>
      <w:r>
        <w:t>“</w:t>
      </w:r>
      <w:r>
        <w:t>十四五</w:t>
      </w:r>
      <w:r>
        <w:t>”</w:t>
      </w:r>
      <w:r>
        <w:t>期间努力实现脱贫攻坚成果有效巩固拓展、优势特色产业体系初步构建、新型集体经济不断发展壮大、村企利益联结机制有效建立、城乡融合发展格局全面形成。</w:t>
      </w:r>
    </w:p>
    <w:p w:rsidR="0005306B" w:rsidRDefault="0005306B" w:rsidP="0005306B">
      <w:pPr>
        <w:ind w:firstLineChars="200" w:firstLine="420"/>
        <w:jc w:val="left"/>
      </w:pPr>
      <w:r>
        <w:rPr>
          <w:rFonts w:hint="eastAsia"/>
        </w:rPr>
        <w:t>坚持广泛发动，注入强劲动力</w:t>
      </w:r>
    </w:p>
    <w:p w:rsidR="0005306B" w:rsidRDefault="0005306B" w:rsidP="0005306B">
      <w:pPr>
        <w:ind w:firstLineChars="200" w:firstLine="420"/>
        <w:jc w:val="left"/>
      </w:pPr>
      <w:r>
        <w:rPr>
          <w:rFonts w:hint="eastAsia"/>
        </w:rPr>
        <w:t>“您每购买一米锯条，即为乡村振兴捐款一分钱”。</w:t>
      </w:r>
      <w:r>
        <w:t>2022</w:t>
      </w:r>
      <w:r>
        <w:t>年</w:t>
      </w:r>
      <w:r>
        <w:t>1</w:t>
      </w:r>
      <w:r>
        <w:t>月</w:t>
      </w:r>
      <w:r>
        <w:t>8</w:t>
      </w:r>
      <w:r>
        <w:t>日上午，长沙市工商联副主席单位泰嘉股份与怀化市沅陵县官庄镇新屋场村签订项目合作协议，以</w:t>
      </w:r>
      <w:r>
        <w:t>“</w:t>
      </w:r>
      <w:r>
        <w:t>捐款</w:t>
      </w:r>
      <w:r>
        <w:t>+</w:t>
      </w:r>
      <w:r>
        <w:t>购买当地产品</w:t>
      </w:r>
      <w:r>
        <w:t>”</w:t>
      </w:r>
      <w:r>
        <w:t>的模式助力新屋场村经济产业发展。据悉，在过去</w:t>
      </w:r>
      <w:r>
        <w:t>5</w:t>
      </w:r>
      <w:r>
        <w:t>年的</w:t>
      </w:r>
      <w:r>
        <w:t>“</w:t>
      </w:r>
      <w:r>
        <w:t>万企帮万村</w:t>
      </w:r>
      <w:r>
        <w:t>”</w:t>
      </w:r>
      <w:r>
        <w:t>精准扶贫行动中，泰嘉股份通过助力当地茶产业发展，帮助该村</w:t>
      </w:r>
      <w:r>
        <w:t>100</w:t>
      </w:r>
      <w:r>
        <w:t>多位村民走上了致富路。</w:t>
      </w:r>
    </w:p>
    <w:p w:rsidR="0005306B" w:rsidRDefault="0005306B" w:rsidP="0005306B">
      <w:pPr>
        <w:ind w:firstLineChars="200" w:firstLine="420"/>
        <w:jc w:val="left"/>
      </w:pPr>
      <w:r>
        <w:rPr>
          <w:rFonts w:hint="eastAsia"/>
        </w:rPr>
        <w:t>自“万企兴万村”行动拉开序幕以来，在长沙市工商联的积极组织、广泛发动下，涌现出越来越多像泰嘉股份一样接续投身乡村全面振兴的民营企业。</w:t>
      </w:r>
    </w:p>
    <w:p w:rsidR="0005306B" w:rsidRDefault="0005306B" w:rsidP="0005306B">
      <w:pPr>
        <w:ind w:firstLineChars="200" w:firstLine="420"/>
        <w:jc w:val="left"/>
      </w:pPr>
      <w:r>
        <w:rPr>
          <w:rFonts w:hint="eastAsia"/>
        </w:rPr>
        <w:t>据统计，截至</w:t>
      </w:r>
      <w:r>
        <w:t>2020</w:t>
      </w:r>
      <w:r>
        <w:t>年底，长沙民营经济贡献了全市</w:t>
      </w:r>
      <w:r>
        <w:t>58%</w:t>
      </w:r>
      <w:r>
        <w:t>的税收、</w:t>
      </w:r>
      <w:r>
        <w:t>65%</w:t>
      </w:r>
      <w:r>
        <w:t>的</w:t>
      </w:r>
      <w:r>
        <w:t>GDP</w:t>
      </w:r>
      <w:r>
        <w:t>、</w:t>
      </w:r>
      <w:r>
        <w:t>70%</w:t>
      </w:r>
      <w:r>
        <w:t>以上技术创新成果、</w:t>
      </w:r>
      <w:r>
        <w:t>80%</w:t>
      </w:r>
      <w:r>
        <w:t>以上城镇劳动就业。目前民营企业已占全市企业总量的</w:t>
      </w:r>
      <w:r>
        <w:t>95%</w:t>
      </w:r>
      <w:r>
        <w:t>以上，民营企业既是推动长沙经济社会发展的重要力量，又是助力乡村全面振兴的生力军。</w:t>
      </w:r>
    </w:p>
    <w:p w:rsidR="0005306B" w:rsidRDefault="0005306B" w:rsidP="0005306B">
      <w:pPr>
        <w:ind w:firstLineChars="200" w:firstLine="420"/>
        <w:jc w:val="left"/>
      </w:pPr>
      <w:r>
        <w:rPr>
          <w:rFonts w:hint="eastAsia"/>
        </w:rPr>
        <w:t>在长沙市“万企兴万村”行动中，市工商联充分发挥省会民营企业的产业、人才、市场等优势，打造“五个</w:t>
      </w:r>
      <w:r>
        <w:t>100”</w:t>
      </w:r>
      <w:r>
        <w:t>工程，即组织动员全市</w:t>
      </w:r>
      <w:r>
        <w:t>100</w:t>
      </w:r>
      <w:r>
        <w:t>家商会、</w:t>
      </w:r>
      <w:r>
        <w:t>100</w:t>
      </w:r>
      <w:r>
        <w:t>家民营企业联点</w:t>
      </w:r>
      <w:r>
        <w:t>100</w:t>
      </w:r>
      <w:r>
        <w:t>个村，在全市打造</w:t>
      </w:r>
      <w:r>
        <w:t>100</w:t>
      </w:r>
      <w:r>
        <w:t>个</w:t>
      </w:r>
      <w:r>
        <w:t>“</w:t>
      </w:r>
      <w:r>
        <w:t>万企兴万村</w:t>
      </w:r>
      <w:r>
        <w:t>”100</w:t>
      </w:r>
      <w:r>
        <w:t>个示范基地（村）和行动示范项目，通过探索</w:t>
      </w:r>
      <w:r>
        <w:t>“</w:t>
      </w:r>
      <w:r>
        <w:t>一商会一企业联系一个村</w:t>
      </w:r>
      <w:r>
        <w:t>”</w:t>
      </w:r>
      <w:r>
        <w:t>模式，汇聚起强大的民营企业力量。五年组织</w:t>
      </w:r>
      <w:r>
        <w:t xml:space="preserve">500 </w:t>
      </w:r>
      <w:r>
        <w:t>家以上商协会和民营企业参与村企对接，助力长沙现代农业领航区、生态宜居典范区、城乡融合样板区、共同富裕先行区建设。</w:t>
      </w:r>
    </w:p>
    <w:p w:rsidR="0005306B" w:rsidRDefault="0005306B" w:rsidP="0005306B">
      <w:pPr>
        <w:ind w:firstLineChars="200" w:firstLine="420"/>
        <w:jc w:val="left"/>
      </w:pPr>
      <w:r>
        <w:rPr>
          <w:rFonts w:hint="eastAsia"/>
        </w:rPr>
        <w:t>散是满天星，聚是一把火。在过去的“万企帮万村”行动中，长沙市工商联共组织全市</w:t>
      </w:r>
      <w:r>
        <w:t>555</w:t>
      </w:r>
      <w:r>
        <w:t>家民营企业、直属商会参与结对帮扶，实施帮扶项目</w:t>
      </w:r>
      <w:r>
        <w:t>1111</w:t>
      </w:r>
      <w:r>
        <w:t>个，累计投入资金</w:t>
      </w:r>
      <w:r>
        <w:t>4</w:t>
      </w:r>
      <w:r>
        <w:t>亿多元，惠及贫困人口</w:t>
      </w:r>
      <w:r>
        <w:t>3</w:t>
      </w:r>
      <w:r>
        <w:t>万多人。</w:t>
      </w:r>
      <w:r>
        <w:t>“</w:t>
      </w:r>
      <w:r>
        <w:t>万企帮万村</w:t>
      </w:r>
      <w:r>
        <w:t>”</w:t>
      </w:r>
      <w:r>
        <w:t>升级成为</w:t>
      </w:r>
      <w:r>
        <w:t>“</w:t>
      </w:r>
      <w:r>
        <w:t>万企兴万村</w:t>
      </w:r>
      <w:r>
        <w:t>”</w:t>
      </w:r>
      <w:r>
        <w:t>，变的是层次和维度，不变的是目标和方向，长沙市工商联必将组织更多的民营企业和商会，凝聚起更多的民营经济人士力量，继续彰显广大民营企业对乡村全面振兴的责任和担当。</w:t>
      </w:r>
    </w:p>
    <w:p w:rsidR="0005306B" w:rsidRDefault="0005306B" w:rsidP="0005306B">
      <w:pPr>
        <w:ind w:firstLineChars="200" w:firstLine="420"/>
        <w:jc w:val="left"/>
      </w:pPr>
      <w:r>
        <w:rPr>
          <w:rFonts w:hint="eastAsia"/>
        </w:rPr>
        <w:t>坚持产业帮扶，突出全面振兴</w:t>
      </w:r>
    </w:p>
    <w:p w:rsidR="0005306B" w:rsidRDefault="0005306B" w:rsidP="0005306B">
      <w:pPr>
        <w:ind w:firstLineChars="200" w:firstLine="420"/>
        <w:jc w:val="left"/>
      </w:pPr>
      <w:r>
        <w:rPr>
          <w:rFonts w:hint="eastAsia"/>
        </w:rPr>
        <w:t>长沙市涟源商会帮助联点村打造集种植、生产、制造、销售、科研发展、文旅、产业园建设一体的白溪豆腐产业链；长沙市新化商会免费为联点村提供</w:t>
      </w:r>
      <w:r>
        <w:t>10</w:t>
      </w:r>
      <w:r>
        <w:t>亩太空莲种子和</w:t>
      </w:r>
      <w:r>
        <w:t>10</w:t>
      </w:r>
      <w:r>
        <w:t>亩养牛的牧草种子，助力鹏程村产业升级；长沙市益阳商会借助</w:t>
      </w:r>
      <w:r>
        <w:t>“</w:t>
      </w:r>
      <w:r>
        <w:t>益商优选</w:t>
      </w:r>
      <w:r>
        <w:t>”</w:t>
      </w:r>
      <w:r>
        <w:t>电子商务平台，为联点村农特产品打开销路。</w:t>
      </w:r>
    </w:p>
    <w:p w:rsidR="0005306B" w:rsidRDefault="0005306B" w:rsidP="0005306B">
      <w:pPr>
        <w:ind w:firstLineChars="200" w:firstLine="420"/>
        <w:jc w:val="left"/>
      </w:pPr>
      <w:r>
        <w:rPr>
          <w:rFonts w:hint="eastAsia"/>
        </w:rPr>
        <w:t>长沙市邵阳商会在联点村召开现场帮扶工作交流会，规划商会与村委“走进来与走出去”的“三层次”交流执行方案，对该村进行电商队伍组建、培训、销售的带动和推广即将展开。长沙市娄底商会帮助农户销售农副产品，从根本上解决销路难、收入低的问题。长沙市岳阳县商会与联点村达成了初步意向和共识，购买</w:t>
      </w:r>
      <w:r>
        <w:t>100</w:t>
      </w:r>
      <w:r>
        <w:t>亩栀子花的树苗无偿捐赠给桐凤村作为以点带面发展的经济产业扶持项目</w:t>
      </w:r>
      <w:r>
        <w:t>……</w:t>
      </w:r>
      <w:r>
        <w:t>这些是自</w:t>
      </w:r>
      <w:r>
        <w:t>2021</w:t>
      </w:r>
      <w:r>
        <w:t>年</w:t>
      </w:r>
      <w:r>
        <w:t>7</w:t>
      </w:r>
      <w:r>
        <w:t>月以来，市工商联组织广大商协会开展产业帮扶、助力乡村全面振兴中涌现出的典型。</w:t>
      </w:r>
    </w:p>
    <w:p w:rsidR="0005306B" w:rsidRDefault="0005306B" w:rsidP="0005306B">
      <w:pPr>
        <w:ind w:firstLineChars="200" w:firstLine="420"/>
        <w:jc w:val="left"/>
      </w:pPr>
      <w:r>
        <w:rPr>
          <w:rFonts w:hint="eastAsia"/>
        </w:rPr>
        <w:t>长沙市委统战部副部长、市工商联党组书记何惠风表示，长沙市“万企兴万村”行动将在“万企帮万村”行动的基础上，继续坚持产业帮扶，同时全面推进乡村产业、人才、文化、生态、组织振兴，促进农业高质高效、乡村宜居宜业、农民富裕富足。</w:t>
      </w:r>
    </w:p>
    <w:p w:rsidR="0005306B" w:rsidRDefault="0005306B" w:rsidP="0005306B">
      <w:pPr>
        <w:ind w:firstLineChars="200" w:firstLine="420"/>
        <w:jc w:val="left"/>
      </w:pPr>
      <w:r>
        <w:rPr>
          <w:rFonts w:hint="eastAsia"/>
        </w:rPr>
        <w:t>在“十四五”期间，长沙市工商联将主要开展“六大行动”。一是开展“万企帮万村”成果巩固拓展行动，鼓励企业以资本、技术、人才、品牌为纽带，形成多样的参与方式，建立村企合作、实现双赢的长效机制。二是开展“迎老乡回故乡建家乡”乡村振兴专项行动，每个区县（市）至少开展一次活动，引导民营企业家回乡投资兴业、回报家乡。三是开展企业党员联村和人才培养行动，鼓励支持符合条件的民营企业家担任村支书、村主任、村集体经济组织负责人和荣誉职务，有序提升乡村治理水平。四是开展优势特色产业培育行动，培育一批市场占率高、品牌影响力强的农业龙头企业、上市企业。五是开展消费帮扶和就业扶持行动，为农特产品建立稳定的销售渠道，同时通过建立“乡村振兴车间”，带动农村劳动力实现家门口就业增收。六是开展乡村生态文化振兴行动，鼓励民营企业在乡村大力发展绿色生态环保产业，以绿色发展引领乡村发展。</w:t>
      </w:r>
    </w:p>
    <w:p w:rsidR="0005306B" w:rsidRDefault="0005306B" w:rsidP="0005306B">
      <w:pPr>
        <w:ind w:firstLineChars="200" w:firstLine="420"/>
        <w:jc w:val="left"/>
      </w:pPr>
      <w:r>
        <w:rPr>
          <w:rFonts w:hint="eastAsia"/>
        </w:rPr>
        <w:t>“万企兴万村”行动的号角已经吹响，长沙市广大民营企业、商协会将“手牵手”前行，“心连心”振兴，助力农业全面升级、农村全面进步、农民全面发展，齐心协力描绘乡村振兴的美丽新画卷。</w:t>
      </w:r>
    </w:p>
    <w:p w:rsidR="0005306B" w:rsidRPr="00482DD5" w:rsidRDefault="0005306B" w:rsidP="00482DD5">
      <w:pPr>
        <w:ind w:firstLine="420"/>
        <w:jc w:val="right"/>
      </w:pPr>
      <w:r w:rsidRPr="00482DD5">
        <w:rPr>
          <w:rFonts w:hint="eastAsia"/>
        </w:rPr>
        <w:t>中华工商网</w:t>
      </w:r>
      <w:r>
        <w:rPr>
          <w:rFonts w:hint="eastAsia"/>
        </w:rPr>
        <w:t xml:space="preserve"> 2022-1-18</w:t>
      </w:r>
    </w:p>
    <w:p w:rsidR="0005306B" w:rsidRDefault="0005306B" w:rsidP="00BF55E4">
      <w:pPr>
        <w:sectPr w:rsidR="0005306B" w:rsidSect="00BF55E4">
          <w:type w:val="continuous"/>
          <w:pgSz w:w="11906" w:h="16838"/>
          <w:pgMar w:top="1644" w:right="1236" w:bottom="1418" w:left="1814" w:header="851" w:footer="907" w:gutter="0"/>
          <w:pgNumType w:start="1"/>
          <w:cols w:space="720"/>
          <w:docGrid w:type="lines" w:linePitch="341" w:charSpace="2373"/>
        </w:sectPr>
      </w:pPr>
    </w:p>
    <w:p w:rsidR="00AD65F6" w:rsidRDefault="00AD65F6"/>
    <w:sectPr w:rsidR="00AD65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306B"/>
    <w:rsid w:val="0005306B"/>
    <w:rsid w:val="00AD65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5306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5306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2754</Characters>
  <Application>Microsoft Office Word</Application>
  <DocSecurity>0</DocSecurity>
  <Lines>22</Lines>
  <Paragraphs>6</Paragraphs>
  <ScaleCrop>false</ScaleCrop>
  <Company>Microsoft</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2022-07-18T09:04:00Z</dcterms:created>
</cp:coreProperties>
</file>