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23" w:rsidRDefault="00BD7D23" w:rsidP="003F10C0">
      <w:pPr>
        <w:pStyle w:val="1"/>
      </w:pPr>
      <w:r w:rsidRPr="003F10C0">
        <w:rPr>
          <w:rFonts w:hint="eastAsia"/>
        </w:rPr>
        <w:t>怒江：福贡县工商联积极探索</w:t>
      </w:r>
      <w:r w:rsidRPr="003F10C0">
        <w:t xml:space="preserve"> 多措并举让精神文明之花鲜艳夺目</w:t>
      </w:r>
    </w:p>
    <w:p w:rsidR="00BD7D23" w:rsidRDefault="00BD7D23" w:rsidP="00BD7D23">
      <w:pPr>
        <w:ind w:firstLineChars="200" w:firstLine="420"/>
      </w:pPr>
      <w:r>
        <w:rPr>
          <w:rFonts w:hint="eastAsia"/>
        </w:rPr>
        <w:t>近年来，福贡县工商联充分发挥党委政府联系企业的桥梁和纽带作用，始终坚持“毫不动摇地鼓励、支持和引导非公有制经济发展”和“团结、服务、引导、教育”的工作方针。认真履行职责，创新活动形式，丰富内容载体，完善体制机制，提升服务水平，进一步加强广大民营企业人士的沟通和联系，不断开创各项工作新局面，精神文明建设工作取得了丰硕成果。</w:t>
      </w:r>
    </w:p>
    <w:p w:rsidR="00BD7D23" w:rsidRDefault="00BD7D23" w:rsidP="003F10C0">
      <w:r>
        <w:rPr>
          <w:rFonts w:hint="eastAsia"/>
        </w:rPr>
        <w:t xml:space="preserve">　　一、勤调研，深入开展民营企业大走访活动</w:t>
      </w:r>
    </w:p>
    <w:p w:rsidR="00BD7D23" w:rsidRDefault="00BD7D23" w:rsidP="003F10C0">
      <w:r>
        <w:rPr>
          <w:rFonts w:hint="eastAsia"/>
        </w:rPr>
        <w:t xml:space="preserve">　　县工商联提前制定了《开展民营经领域“大调研、大走访、解难题”活动方案》《福贡县</w:t>
      </w:r>
      <w:r>
        <w:t>2021</w:t>
      </w:r>
      <w:r>
        <w:t>年开展民营经济人士践行</w:t>
      </w:r>
      <w:r>
        <w:t>“</w:t>
      </w:r>
      <w:r>
        <w:t>五条标准</w:t>
      </w:r>
      <w:r>
        <w:t>”</w:t>
      </w:r>
      <w:r>
        <w:t>实践教育活动的工作方案》等，并与县委统战部一起共派出</w:t>
      </w:r>
      <w:r>
        <w:t>6</w:t>
      </w:r>
      <w:r>
        <w:t>个工作组，深入到</w:t>
      </w:r>
      <w:r>
        <w:t xml:space="preserve"> 53</w:t>
      </w:r>
      <w:r>
        <w:t>家民营企业、乡镇商会、合作社开展大走访、大调研、解难题活动，传达贯彻中央、省、州、县关于民营经济发展和民营经济统战工作的路线方针和政策。通过解读政策、了解情况、听取诉求、解决难题，以实际行动助推我县民营经济快速高质量发展。</w:t>
      </w:r>
    </w:p>
    <w:p w:rsidR="00BD7D23" w:rsidRDefault="00BD7D23" w:rsidP="003F10C0">
      <w:r>
        <w:rPr>
          <w:rFonts w:hint="eastAsia"/>
        </w:rPr>
        <w:t xml:space="preserve">　　二、搭平台，聚焦主责主业搞好联系服务</w:t>
      </w:r>
    </w:p>
    <w:p w:rsidR="00BD7D23" w:rsidRDefault="00BD7D23" w:rsidP="003F10C0">
      <w:r>
        <w:rPr>
          <w:rFonts w:hint="eastAsia"/>
        </w:rPr>
        <w:t xml:space="preserve">　　工作中，福贡县工商联将精神文明创建与业务工作相融合，强化民营经济人士使命担当，开展以党史为重点的“四史”宣传教育，深化民营经济人士理想信念教育。开展以“深入学习贯彻习近平总书记‘七·一’重要讲话”为主题的新时代民营经济人士共庆党的百年华诞理想信念集中教育培训班，组织县工商联执（常）委、会员企业</w:t>
      </w:r>
      <w:r>
        <w:t>60</w:t>
      </w:r>
      <w:r>
        <w:t>余人收看庆祝建党</w:t>
      </w:r>
      <w:r>
        <w:t>100</w:t>
      </w:r>
      <w:r>
        <w:t>周年直播。开展民营经济人士践行</w:t>
      </w:r>
      <w:r>
        <w:t>“</w:t>
      </w:r>
      <w:r>
        <w:t>五条标准</w:t>
      </w:r>
      <w:r>
        <w:t>”</w:t>
      </w:r>
      <w:r>
        <w:t>主题实践活动，组织非公有制经济人士参与疫情防控工作，组织开展民营企业评议政府职能部门工作，积极与县法院、县税务局、县人民银行、县阳光医院等联合开展</w:t>
      </w:r>
      <w:r>
        <w:rPr>
          <w:rFonts w:hint="eastAsia"/>
        </w:rPr>
        <w:t>民法典讲解、税务惠企、金融惠企、暖心义诊活动。同时，统筹推进疫情防控和联系服务民营企业，积极反映企业复工复产中的实际问题，参与政协协商，搭建党委、政府与企业沟通对话制度化平台，更好地服务和保障民营经济健康发展，为民企发展保驾护航。</w:t>
      </w:r>
    </w:p>
    <w:p w:rsidR="00BD7D23" w:rsidRDefault="00BD7D23" w:rsidP="003F10C0">
      <w:r>
        <w:rPr>
          <w:rFonts w:hint="eastAsia"/>
        </w:rPr>
        <w:t xml:space="preserve">　　三、强措施，强力推进“万企兴万村”工作</w:t>
      </w:r>
    </w:p>
    <w:p w:rsidR="00BD7D23" w:rsidRDefault="00BD7D23" w:rsidP="003F10C0">
      <w:r>
        <w:rPr>
          <w:rFonts w:hint="eastAsia"/>
        </w:rPr>
        <w:t xml:space="preserve">　　县工商联作为全县“万企兴万村”行动的牵头单位，认真履职，全力做好此项工作。一是建机制。结合福贡县实际，制定了《福贡县“万企兴万村”工作实施方案》，进一步统一思想、明确任务、细化措施、强化责任。二是早行动。及时与县农业农村局、县乡村振兴局、县信用联社、县农业银行等相关责任单位召开联席会，明确了工作任务和工作要求，及时召开了全县“万企兴万村”启动会议。三是广宣传。通过开展发放倡仪书、走访民营企业等方式，引导广大民营企业和民营经济人士积极参与“万企兴万村”行动，积极投身乡村振兴和新时代公益慈善事业。</w:t>
      </w:r>
    </w:p>
    <w:p w:rsidR="00BD7D23" w:rsidRDefault="00BD7D23" w:rsidP="003F10C0">
      <w:r>
        <w:rPr>
          <w:rFonts w:hint="eastAsia"/>
        </w:rPr>
        <w:t xml:space="preserve">　　脱贫攻坚期间，在县委统战部的牵线搭桥下，县工商联号召广大非公有制企业发挥自身优势与贫困村签订结对帮扶协议，组织帮扶企业积极履行社会责任，累计投入各类帮扶资金（含物资）</w:t>
      </w:r>
      <w:r>
        <w:t>1694.9</w:t>
      </w:r>
      <w:r>
        <w:t>万元。其中产业帮扶资金</w:t>
      </w:r>
      <w:r>
        <w:t>3.9</w:t>
      </w:r>
      <w:r>
        <w:t>万元、就业帮扶资金</w:t>
      </w:r>
      <w:r>
        <w:t>1417</w:t>
      </w:r>
      <w:r>
        <w:t>万元、公益帮扶</w:t>
      </w:r>
      <w:r>
        <w:t>244</w:t>
      </w:r>
      <w:r>
        <w:t>万元、技能帮扶资金</w:t>
      </w:r>
      <w:r>
        <w:t>30</w:t>
      </w:r>
      <w:r>
        <w:t>万元。</w:t>
      </w:r>
      <w:r>
        <w:t>2021</w:t>
      </w:r>
      <w:r>
        <w:t>年，县工商联持续积极响应全县疫情防控部署要求，积极组织广大民营企业、非公经济人士向群众免费发放口罩、奔赴各乡镇人民政府及执勤卡点送去急需物资，年内共有</w:t>
      </w:r>
      <w:r>
        <w:t>4</w:t>
      </w:r>
      <w:r>
        <w:t>家民营企业、非公经济人士参与抗疫，共捐款捐物折合人民币</w:t>
      </w:r>
      <w:r>
        <w:t>18</w:t>
      </w:r>
      <w:r>
        <w:t>万余元。</w:t>
      </w:r>
    </w:p>
    <w:p w:rsidR="00BD7D23" w:rsidRDefault="00BD7D23" w:rsidP="003F10C0">
      <w:pPr>
        <w:ind w:firstLine="420"/>
      </w:pPr>
      <w:r>
        <w:rPr>
          <w:rFonts w:hint="eastAsia"/>
        </w:rPr>
        <w:t>下一步工作中，福贡县工商联将进一步强化思想引领、创新服务举措、努力构建“亲”“清”政商关系，更好的发挥县工商联在党委、政府和非公企业、非公经济人士之间的桥梁纽带作用，以实际行动推动工商联事业创新发展，促进非公经济人士健康成长，促进全县非公经济高质量发展。</w:t>
      </w:r>
    </w:p>
    <w:p w:rsidR="00BD7D23" w:rsidRPr="003F10C0" w:rsidRDefault="00BD7D23" w:rsidP="003F10C0">
      <w:pPr>
        <w:ind w:firstLine="420"/>
        <w:jc w:val="right"/>
      </w:pPr>
      <w:r>
        <w:rPr>
          <w:rFonts w:hint="eastAsia"/>
        </w:rPr>
        <w:t>新浪网</w:t>
      </w:r>
      <w:r>
        <w:rPr>
          <w:rFonts w:hint="eastAsia"/>
        </w:rPr>
        <w:t xml:space="preserve"> 2022-2-11</w:t>
      </w:r>
    </w:p>
    <w:p w:rsidR="00BD7D23" w:rsidRDefault="00BD7D23" w:rsidP="007531C9">
      <w:pPr>
        <w:sectPr w:rsidR="00BD7D23" w:rsidSect="007531C9">
          <w:type w:val="continuous"/>
          <w:pgSz w:w="11906" w:h="16838"/>
          <w:pgMar w:top="1644" w:right="1236" w:bottom="1418" w:left="1814" w:header="851" w:footer="907" w:gutter="0"/>
          <w:pgNumType w:start="1"/>
          <w:cols w:space="720"/>
          <w:docGrid w:type="lines" w:linePitch="341" w:charSpace="2373"/>
        </w:sectPr>
      </w:pPr>
    </w:p>
    <w:p w:rsidR="00A778A7" w:rsidRDefault="00A778A7"/>
    <w:sectPr w:rsidR="00A778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7D23"/>
    <w:rsid w:val="00A778A7"/>
    <w:rsid w:val="00BD7D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D7D2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D7D2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Company>Microsoft</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2022-07-18T09:44:00Z</dcterms:created>
</cp:coreProperties>
</file>